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B8" w:rsidRDefault="005711CE" w:rsidP="00CA703C">
      <w:pPr>
        <w:spacing w:line="240" w:lineRule="auto"/>
      </w:pPr>
      <w:r>
        <w:t>December 4</w:t>
      </w:r>
      <w:r w:rsidR="009F3EC9">
        <w:t>, 2020</w:t>
      </w:r>
    </w:p>
    <w:p w:rsidR="00D40BBF" w:rsidRDefault="00D40BBF" w:rsidP="00CA703C">
      <w:pPr>
        <w:spacing w:line="240" w:lineRule="auto"/>
      </w:pPr>
      <w:r>
        <w:t>From:</w:t>
      </w:r>
      <w:r>
        <w:tab/>
        <w:t>Bernie Adams, Systems Integration Specialist</w:t>
      </w:r>
    </w:p>
    <w:p w:rsidR="00D40BBF" w:rsidRDefault="00D40BBF" w:rsidP="00CA703C">
      <w:pPr>
        <w:spacing w:line="240" w:lineRule="auto"/>
      </w:pPr>
      <w:r>
        <w:t>To:</w:t>
      </w:r>
      <w:r>
        <w:tab/>
      </w:r>
      <w:r w:rsidR="004F77E4">
        <w:t>Chris Patrick, Precision Time Systems</w:t>
      </w:r>
    </w:p>
    <w:p w:rsidR="00D40BBF" w:rsidRDefault="00D40BBF" w:rsidP="00CA703C">
      <w:pPr>
        <w:spacing w:line="240" w:lineRule="auto"/>
      </w:pPr>
      <w:r>
        <w:t xml:space="preserve">Subject: </w:t>
      </w:r>
      <w:r w:rsidR="00CA703C">
        <w:t>Estimate</w:t>
      </w:r>
      <w:r w:rsidR="009F3EC9">
        <w:t xml:space="preserve"> for Hoboken Additions for GOVONLINE Permits Processing</w:t>
      </w:r>
    </w:p>
    <w:p w:rsidR="009F3EC9" w:rsidRDefault="009F3EC9" w:rsidP="00CA703C">
      <w:pPr>
        <w:spacing w:line="240" w:lineRule="auto"/>
      </w:pPr>
      <w:r>
        <w:t>This document will detail the theory of operation/statement of work for the requested additions to the Hoboken NJ GOVONLINE</w:t>
      </w:r>
      <w:r w:rsidR="008B675C">
        <w:t>/CIPS</w:t>
      </w:r>
      <w:r>
        <w:t xml:space="preserve"> to TIBA SmartPark interface.  Additions relate to specific GOVONLINE</w:t>
      </w:r>
      <w:r w:rsidR="008B675C">
        <w:t>/CIPS</w:t>
      </w:r>
      <w:r>
        <w:t xml:space="preserve"> permit types and the handling of vacation parking.</w:t>
      </w:r>
    </w:p>
    <w:p w:rsidR="00FB7977" w:rsidRDefault="00FB7977" w:rsidP="00CA703C">
      <w:pPr>
        <w:spacing w:line="240" w:lineRule="auto"/>
      </w:pPr>
      <w:r>
        <w:t>The desire is to automate the process where-by additions or changes to GOVONELINE for specific permit type will result in the addition or update of access data in the TIBA SmartPark parking system. The additions/updates will allow the usage of the vehicles associated with the assigned license plates in the various Hoboken parking facilities.</w:t>
      </w:r>
    </w:p>
    <w:p w:rsidR="00391F64" w:rsidRDefault="00391F64" w:rsidP="00CA703C">
      <w:pPr>
        <w:spacing w:line="240" w:lineRule="auto"/>
      </w:pPr>
      <w:r>
        <w:t>It is understood that the processes detailed below are new requests. The estimate found at the end of this document covers: programming; testing; creation of install package; installation and operation documents; remote support for installation and setup of the applications by PTS; training; warranty and adjustments for 45 days after initial installation at Hoboken. Any time expended after the 45 days warranty period will be billed as time and materials.</w:t>
      </w:r>
    </w:p>
    <w:p w:rsidR="00CA703C" w:rsidRDefault="00391F64" w:rsidP="00CA703C">
      <w:pPr>
        <w:spacing w:line="240" w:lineRule="auto"/>
      </w:pPr>
      <w:r>
        <w:t xml:space="preserve">To the best of our ability, we will utilize coding from the </w:t>
      </w:r>
      <w:r w:rsidR="006E3801">
        <w:t>defunct Snow E</w:t>
      </w:r>
      <w:r>
        <w:t>vent project to offset some of the costs</w:t>
      </w:r>
      <w:r w:rsidR="006E3801">
        <w:t xml:space="preserve"> of developing the new features</w:t>
      </w:r>
      <w:r>
        <w:t xml:space="preserve">. </w:t>
      </w:r>
      <w:r w:rsidR="006E3801">
        <w:t xml:space="preserve">For completeness, we have included a brief description of the </w:t>
      </w:r>
      <w:r w:rsidR="00CA703C">
        <w:t xml:space="preserve">previously completed project for sending the license plate access transactions from Smart Park to </w:t>
      </w:r>
      <w:r w:rsidR="008B675C">
        <w:t>CIPS</w:t>
      </w:r>
      <w:r w:rsidR="006E3801">
        <w:t xml:space="preserve">. Only minor </w:t>
      </w:r>
      <w:r w:rsidR="00CA703C">
        <w:t>adjustments</w:t>
      </w:r>
      <w:r w:rsidR="006E3801">
        <w:t xml:space="preserve"> will be required to incorporate this into the new project. </w:t>
      </w:r>
      <w:r>
        <w:t>The estimated</w:t>
      </w:r>
      <w:r w:rsidR="006E3801">
        <w:t xml:space="preserve"> cost reflects this and </w:t>
      </w:r>
      <w:r>
        <w:t xml:space="preserve">the other operations and implied programs described below. </w:t>
      </w:r>
    </w:p>
    <w:p w:rsidR="009F3EC9" w:rsidRPr="00646A11" w:rsidRDefault="00646A11" w:rsidP="00CA703C">
      <w:pPr>
        <w:spacing w:line="240" w:lineRule="auto"/>
        <w:rPr>
          <w:b/>
          <w:u w:val="single"/>
        </w:rPr>
      </w:pPr>
      <w:r>
        <w:rPr>
          <w:b/>
          <w:u w:val="single"/>
        </w:rPr>
        <w:t>OVERVIEW OF OPERATIONS</w:t>
      </w:r>
    </w:p>
    <w:p w:rsidR="009F3EC9" w:rsidRDefault="009F3EC9" w:rsidP="00CA703C">
      <w:pPr>
        <w:spacing w:after="0" w:line="240" w:lineRule="auto"/>
      </w:pPr>
      <w:r>
        <w:t xml:space="preserve">GOVONLINE is the system utilized by HOBOKEN Parking Authority for issuing and updating of various parking permits for businesses and residents. </w:t>
      </w:r>
      <w:r w:rsidR="008B675C">
        <w:t xml:space="preserve">The underlying API system to GOVONLINE is the Caryl Technologies CIPS. </w:t>
      </w:r>
      <w:r>
        <w:t xml:space="preserve">Each permit is assigned a parking permit type.  The current parking permit types </w:t>
      </w:r>
      <w:r w:rsidR="002F0160">
        <w:t>in use by</w:t>
      </w:r>
      <w:r>
        <w:t xml:space="preserve"> GO</w:t>
      </w:r>
      <w:r w:rsidR="00FB7977">
        <w:t>VONLINE are</w:t>
      </w:r>
      <w:r>
        <w:t>:</w:t>
      </w:r>
    </w:p>
    <w:p w:rsidR="00FB7977" w:rsidRPr="00321E0F" w:rsidRDefault="00FB7977" w:rsidP="00CA703C">
      <w:pPr>
        <w:spacing w:after="0" w:line="240" w:lineRule="auto"/>
        <w:rPr>
          <w:sz w:val="20"/>
        </w:rPr>
      </w:pPr>
      <w:r w:rsidRPr="00321E0F">
        <w:rPr>
          <w:sz w:val="20"/>
        </w:rPr>
        <w:t>•       Business Daily Debit</w:t>
      </w:r>
    </w:p>
    <w:p w:rsidR="00FB7977" w:rsidRPr="00321E0F" w:rsidRDefault="00FB7977" w:rsidP="00CA703C">
      <w:pPr>
        <w:spacing w:after="0" w:line="240" w:lineRule="auto"/>
        <w:rPr>
          <w:sz w:val="20"/>
        </w:rPr>
      </w:pPr>
      <w:r w:rsidRPr="00321E0F">
        <w:rPr>
          <w:sz w:val="20"/>
        </w:rPr>
        <w:t>•       Business Monthly 24/7</w:t>
      </w:r>
    </w:p>
    <w:p w:rsidR="00FB7977" w:rsidRPr="00321E0F" w:rsidRDefault="00FB7977" w:rsidP="00CA703C">
      <w:pPr>
        <w:spacing w:after="0" w:line="240" w:lineRule="auto"/>
        <w:rPr>
          <w:sz w:val="20"/>
        </w:rPr>
      </w:pPr>
      <w:r w:rsidRPr="00321E0F">
        <w:rPr>
          <w:sz w:val="20"/>
        </w:rPr>
        <w:t>•       Business Monthly HUMC</w:t>
      </w:r>
    </w:p>
    <w:p w:rsidR="00FB7977" w:rsidRPr="00321E0F" w:rsidRDefault="00FB7977" w:rsidP="00CA703C">
      <w:pPr>
        <w:spacing w:after="0" w:line="240" w:lineRule="auto"/>
        <w:rPr>
          <w:sz w:val="20"/>
        </w:rPr>
      </w:pPr>
      <w:r w:rsidRPr="00321E0F">
        <w:rPr>
          <w:sz w:val="20"/>
        </w:rPr>
        <w:t>•       Business Monthly Limited</w:t>
      </w:r>
    </w:p>
    <w:p w:rsidR="00FB7977" w:rsidRPr="00321E0F" w:rsidRDefault="00FB7977" w:rsidP="00CA703C">
      <w:pPr>
        <w:spacing w:after="0" w:line="240" w:lineRule="auto"/>
        <w:rPr>
          <w:sz w:val="20"/>
        </w:rPr>
      </w:pPr>
      <w:r w:rsidRPr="00321E0F">
        <w:rPr>
          <w:sz w:val="20"/>
        </w:rPr>
        <w:t>•       Business Parking Permit (On Street)</w:t>
      </w:r>
    </w:p>
    <w:p w:rsidR="00FB7977" w:rsidRPr="00321E0F" w:rsidRDefault="00FB7977" w:rsidP="00CA703C">
      <w:pPr>
        <w:spacing w:after="0" w:line="240" w:lineRule="auto"/>
        <w:rPr>
          <w:sz w:val="20"/>
        </w:rPr>
      </w:pPr>
      <w:r w:rsidRPr="00321E0F">
        <w:rPr>
          <w:sz w:val="20"/>
        </w:rPr>
        <w:t>•       Resident Monthly 24/7</w:t>
      </w:r>
    </w:p>
    <w:p w:rsidR="00FB7977" w:rsidRPr="00321E0F" w:rsidRDefault="00FB7977" w:rsidP="00CA703C">
      <w:pPr>
        <w:spacing w:after="0" w:line="240" w:lineRule="auto"/>
        <w:rPr>
          <w:sz w:val="20"/>
        </w:rPr>
      </w:pPr>
      <w:r w:rsidRPr="00321E0F">
        <w:rPr>
          <w:sz w:val="20"/>
        </w:rPr>
        <w:t>•       Resident Monthly Limited</w:t>
      </w:r>
    </w:p>
    <w:p w:rsidR="00FB7977" w:rsidRPr="00321E0F" w:rsidRDefault="00FB7977" w:rsidP="00CA703C">
      <w:pPr>
        <w:spacing w:after="0" w:line="240" w:lineRule="auto"/>
        <w:rPr>
          <w:sz w:val="20"/>
        </w:rPr>
      </w:pPr>
      <w:r w:rsidRPr="00321E0F">
        <w:rPr>
          <w:sz w:val="20"/>
        </w:rPr>
        <w:t>•       Resident Monthly Reserved</w:t>
      </w:r>
    </w:p>
    <w:p w:rsidR="00FB7977" w:rsidRPr="00321E0F" w:rsidRDefault="00FB7977" w:rsidP="00CA703C">
      <w:pPr>
        <w:spacing w:after="0" w:line="240" w:lineRule="auto"/>
        <w:rPr>
          <w:sz w:val="20"/>
        </w:rPr>
      </w:pPr>
      <w:r w:rsidRPr="00321E0F">
        <w:rPr>
          <w:sz w:val="20"/>
        </w:rPr>
        <w:t>•       Resident On-Street Driveway</w:t>
      </w:r>
    </w:p>
    <w:p w:rsidR="00FB7977" w:rsidRPr="00321E0F" w:rsidRDefault="00FB7977" w:rsidP="00CA703C">
      <w:pPr>
        <w:spacing w:after="0" w:line="240" w:lineRule="auto"/>
        <w:rPr>
          <w:sz w:val="20"/>
        </w:rPr>
      </w:pPr>
      <w:r w:rsidRPr="00321E0F">
        <w:rPr>
          <w:sz w:val="20"/>
        </w:rPr>
        <w:t>•       Resident On-Street Standard</w:t>
      </w:r>
    </w:p>
    <w:p w:rsidR="00FB7977" w:rsidRPr="00321E0F" w:rsidRDefault="00FB7977" w:rsidP="00CA703C">
      <w:pPr>
        <w:spacing w:after="0" w:line="240" w:lineRule="auto"/>
        <w:rPr>
          <w:sz w:val="20"/>
        </w:rPr>
      </w:pPr>
      <w:r w:rsidRPr="00321E0F">
        <w:rPr>
          <w:sz w:val="20"/>
        </w:rPr>
        <w:t>•       Resident On-Street Temporary</w:t>
      </w:r>
    </w:p>
    <w:p w:rsidR="00FB7977" w:rsidRPr="00321E0F" w:rsidRDefault="00FB7977" w:rsidP="00CA703C">
      <w:pPr>
        <w:spacing w:after="0" w:line="240" w:lineRule="auto"/>
        <w:rPr>
          <w:sz w:val="20"/>
        </w:rPr>
      </w:pPr>
      <w:r w:rsidRPr="00321E0F">
        <w:rPr>
          <w:sz w:val="20"/>
        </w:rPr>
        <w:t>•       Resident Parking Permit (On Street)</w:t>
      </w:r>
    </w:p>
    <w:p w:rsidR="00FB7977" w:rsidRPr="00321E0F" w:rsidRDefault="00FB7977" w:rsidP="00CA703C">
      <w:pPr>
        <w:spacing w:after="0" w:line="240" w:lineRule="auto"/>
        <w:rPr>
          <w:sz w:val="20"/>
        </w:rPr>
      </w:pPr>
      <w:r w:rsidRPr="00321E0F">
        <w:rPr>
          <w:sz w:val="20"/>
        </w:rPr>
        <w:t>•       Resident Senior</w:t>
      </w:r>
    </w:p>
    <w:p w:rsidR="00FB7977" w:rsidRPr="00321E0F" w:rsidRDefault="00FB7977" w:rsidP="00CA703C">
      <w:pPr>
        <w:spacing w:after="0" w:line="240" w:lineRule="auto"/>
        <w:rPr>
          <w:sz w:val="20"/>
        </w:rPr>
      </w:pPr>
      <w:r w:rsidRPr="00321E0F">
        <w:rPr>
          <w:sz w:val="20"/>
        </w:rPr>
        <w:t>•       Resident Vacation Spot</w:t>
      </w:r>
    </w:p>
    <w:p w:rsidR="00FB7977" w:rsidRPr="00321E0F" w:rsidRDefault="00FB7977" w:rsidP="00CA703C">
      <w:pPr>
        <w:spacing w:after="0" w:line="240" w:lineRule="auto"/>
        <w:rPr>
          <w:sz w:val="20"/>
        </w:rPr>
      </w:pPr>
      <w:r w:rsidRPr="00321E0F">
        <w:rPr>
          <w:sz w:val="20"/>
        </w:rPr>
        <w:t>•       Restricted on-street business permit</w:t>
      </w:r>
    </w:p>
    <w:p w:rsidR="00FB7977" w:rsidRPr="00321E0F" w:rsidRDefault="00FB7977" w:rsidP="00CA703C">
      <w:pPr>
        <w:spacing w:after="0" w:line="240" w:lineRule="auto"/>
        <w:rPr>
          <w:sz w:val="20"/>
        </w:rPr>
      </w:pPr>
      <w:r w:rsidRPr="00321E0F">
        <w:rPr>
          <w:sz w:val="20"/>
        </w:rPr>
        <w:t>•       Standard on-street business permits</w:t>
      </w:r>
    </w:p>
    <w:p w:rsidR="00FB7977" w:rsidRPr="00321E0F" w:rsidRDefault="00FB7977" w:rsidP="00CA703C">
      <w:pPr>
        <w:spacing w:after="0" w:line="240" w:lineRule="auto"/>
        <w:rPr>
          <w:sz w:val="20"/>
        </w:rPr>
      </w:pPr>
      <w:r w:rsidRPr="00321E0F">
        <w:rPr>
          <w:sz w:val="20"/>
        </w:rPr>
        <w:t>•       Visitor On-Street</w:t>
      </w:r>
    </w:p>
    <w:p w:rsidR="00FB7977" w:rsidRPr="00321E0F" w:rsidRDefault="00FB7977" w:rsidP="00CA703C">
      <w:pPr>
        <w:spacing w:after="0" w:line="240" w:lineRule="auto"/>
        <w:rPr>
          <w:sz w:val="20"/>
        </w:rPr>
      </w:pPr>
      <w:r w:rsidRPr="00321E0F">
        <w:rPr>
          <w:sz w:val="20"/>
        </w:rPr>
        <w:lastRenderedPageBreak/>
        <w:t>•       VTPB8</w:t>
      </w:r>
    </w:p>
    <w:p w:rsidR="00FB7977" w:rsidRPr="00321E0F" w:rsidRDefault="00FB7977" w:rsidP="00CA703C">
      <w:pPr>
        <w:spacing w:after="0" w:line="240" w:lineRule="auto"/>
        <w:rPr>
          <w:sz w:val="20"/>
        </w:rPr>
      </w:pPr>
      <w:r w:rsidRPr="00321E0F">
        <w:rPr>
          <w:sz w:val="20"/>
        </w:rPr>
        <w:t>•       VTPR24</w:t>
      </w:r>
    </w:p>
    <w:p w:rsidR="00FB7977" w:rsidRPr="00321E0F" w:rsidRDefault="00FB7977" w:rsidP="00CA703C">
      <w:pPr>
        <w:spacing w:after="0" w:line="240" w:lineRule="auto"/>
        <w:rPr>
          <w:sz w:val="20"/>
        </w:rPr>
      </w:pPr>
      <w:r w:rsidRPr="00321E0F">
        <w:rPr>
          <w:sz w:val="20"/>
        </w:rPr>
        <w:t>•       VTPR4</w:t>
      </w:r>
    </w:p>
    <w:p w:rsidR="009F3EC9" w:rsidRPr="00321E0F" w:rsidRDefault="00FB7977" w:rsidP="00CA703C">
      <w:pPr>
        <w:spacing w:after="0" w:line="240" w:lineRule="auto"/>
        <w:rPr>
          <w:sz w:val="20"/>
        </w:rPr>
      </w:pPr>
      <w:r w:rsidRPr="00321E0F">
        <w:rPr>
          <w:sz w:val="20"/>
        </w:rPr>
        <w:t>•       VTPR8</w:t>
      </w:r>
    </w:p>
    <w:p w:rsidR="00FB7977" w:rsidRDefault="00FB7977" w:rsidP="00CA703C">
      <w:pPr>
        <w:spacing w:after="0" w:line="240" w:lineRule="auto"/>
      </w:pPr>
    </w:p>
    <w:p w:rsidR="00FB7977" w:rsidRDefault="00FB7977" w:rsidP="00CA703C">
      <w:pPr>
        <w:spacing w:line="240" w:lineRule="auto"/>
      </w:pPr>
      <w:r>
        <w:t>Not all Permit types sold or assigned under GOVONLINE are allowed to utilize the various Hoboken parking facilities.  This quote only concerns several of the GOVONLINE permit types related to resident usage.</w:t>
      </w:r>
      <w:r w:rsidR="002F0160">
        <w:t xml:space="preserve"> </w:t>
      </w:r>
    </w:p>
    <w:p w:rsidR="00FB7977" w:rsidRDefault="00FB7977" w:rsidP="00CA703C">
      <w:pPr>
        <w:spacing w:after="0" w:line="240" w:lineRule="auto"/>
      </w:pPr>
      <w:r>
        <w:t xml:space="preserve">The permit types of interest are: </w:t>
      </w:r>
      <w:r w:rsidR="00CF185D">
        <w:br/>
      </w:r>
      <w:r>
        <w:t>•       Resident On-Street Driveway</w:t>
      </w:r>
    </w:p>
    <w:p w:rsidR="00FB7977" w:rsidRDefault="00FB7977" w:rsidP="00CA703C">
      <w:pPr>
        <w:spacing w:after="0" w:line="240" w:lineRule="auto"/>
      </w:pPr>
      <w:r>
        <w:t>•       Resident On-Street Standard</w:t>
      </w:r>
    </w:p>
    <w:p w:rsidR="00FB7977" w:rsidRDefault="00FB7977" w:rsidP="00CA703C">
      <w:pPr>
        <w:spacing w:after="0" w:line="240" w:lineRule="auto"/>
      </w:pPr>
      <w:r>
        <w:t>•       Resident On-Street Temporary</w:t>
      </w:r>
    </w:p>
    <w:p w:rsidR="00FB7977" w:rsidRDefault="00FB7977" w:rsidP="00CA703C">
      <w:pPr>
        <w:spacing w:after="0" w:line="240" w:lineRule="auto"/>
      </w:pPr>
      <w:r>
        <w:t>•       Resident Parking Permit (On Street)</w:t>
      </w:r>
    </w:p>
    <w:p w:rsidR="00FB7977" w:rsidRDefault="00FB7977" w:rsidP="00CA703C">
      <w:pPr>
        <w:spacing w:after="0" w:line="240" w:lineRule="auto"/>
      </w:pPr>
      <w:r>
        <w:t>•       Resident Senior</w:t>
      </w:r>
    </w:p>
    <w:p w:rsidR="00FB7977" w:rsidRDefault="00FB7977" w:rsidP="00CA703C">
      <w:pPr>
        <w:spacing w:after="0" w:line="240" w:lineRule="auto"/>
      </w:pPr>
      <w:r>
        <w:t>•       Resident Vacation Spot</w:t>
      </w:r>
    </w:p>
    <w:p w:rsidR="00FB7977" w:rsidRDefault="00FB7977" w:rsidP="00CA703C">
      <w:pPr>
        <w:spacing w:after="0" w:line="240" w:lineRule="auto"/>
      </w:pPr>
    </w:p>
    <w:p w:rsidR="00FB7977" w:rsidRDefault="001C58D5" w:rsidP="00CA703C">
      <w:pPr>
        <w:spacing w:after="0" w:line="240" w:lineRule="auto"/>
      </w:pPr>
      <w:r>
        <w:t>The permit type “Resident Vacation Spot” will be handled differently from the other permit types. A separate section will describe the processing for those permits.</w:t>
      </w:r>
      <w:r w:rsidR="00CF185D">
        <w:t xml:space="preserve"> </w:t>
      </w:r>
      <w:r w:rsidR="00FB7977">
        <w:t xml:space="preserve">For the license plates related to </w:t>
      </w:r>
      <w:r>
        <w:t xml:space="preserve">all the other </w:t>
      </w:r>
      <w:r w:rsidR="00FB7977">
        <w:t>GOVONLINE permit types</w:t>
      </w:r>
      <w:r>
        <w:t xml:space="preserve"> listed above, they are allowed to park in the Hoboken parking facilities from 6PM to 8AM for a special rate of $5.</w:t>
      </w:r>
      <w:r w:rsidR="00FB7977">
        <w:t xml:space="preserve"> </w:t>
      </w:r>
      <w:r>
        <w:t>If they do park outside those hours, regular parking rates are applied.</w:t>
      </w:r>
      <w:r w:rsidR="00FA40FC">
        <w:t xml:space="preserve"> A specific access profile will be assigned to these permits when added to the SmartPark system.</w:t>
      </w:r>
    </w:p>
    <w:p w:rsidR="00CF185D" w:rsidRDefault="00CF185D" w:rsidP="00CA703C">
      <w:pPr>
        <w:spacing w:after="0" w:line="240" w:lineRule="auto"/>
      </w:pPr>
    </w:p>
    <w:p w:rsidR="00CF185D" w:rsidRDefault="00CF185D" w:rsidP="00CA703C">
      <w:pPr>
        <w:spacing w:after="0" w:line="240" w:lineRule="auto"/>
      </w:pPr>
      <w:r>
        <w:t xml:space="preserve">For proper operations within the TIBA SmartPark system for access via a vehicle license plate, any individual license plate should be unique.  If a license plate is duplicated, when that license plate is recognized at an entry or exit lane, it is unpredictable as which </w:t>
      </w:r>
      <w:r w:rsidR="00FA40FC">
        <w:t>monthly record will be utilized to verify the license plate is allowed access/egress.</w:t>
      </w:r>
    </w:p>
    <w:p w:rsidR="001C58D5" w:rsidRDefault="001C58D5" w:rsidP="00CA703C">
      <w:pPr>
        <w:spacing w:after="0" w:line="240" w:lineRule="auto"/>
      </w:pPr>
    </w:p>
    <w:p w:rsidR="001C58D5" w:rsidRDefault="001C58D5" w:rsidP="00CA703C">
      <w:pPr>
        <w:spacing w:after="0" w:line="240" w:lineRule="auto"/>
      </w:pPr>
      <w:r>
        <w:t>The GOVONLINE</w:t>
      </w:r>
      <w:r w:rsidR="008B675C">
        <w:t>/CIPS</w:t>
      </w:r>
      <w:r>
        <w:t xml:space="preserve"> to TIBA AMC interface will be scheduled via the windows scheduler.  The frequency to run the process will be determined by the Hoboken Park</w:t>
      </w:r>
      <w:r w:rsidR="002F0160">
        <w:t>ing Authority (I.E. once every 2</w:t>
      </w:r>
      <w:r>
        <w:t xml:space="preserve"> minutes).   When the process runs, it will request from </w:t>
      </w:r>
      <w:r w:rsidR="008B675C">
        <w:t>CIPS</w:t>
      </w:r>
      <w:r w:rsidR="006477DC">
        <w:t xml:space="preserve"> (API command “</w:t>
      </w:r>
      <w:proofErr w:type="spellStart"/>
      <w:r w:rsidR="006477DC">
        <w:t>GetCurrent</w:t>
      </w:r>
      <w:proofErr w:type="spellEnd"/>
      <w:r w:rsidR="006477DC">
        <w:t xml:space="preserve"> </w:t>
      </w:r>
      <w:proofErr w:type="spellStart"/>
      <w:r w:rsidR="006477DC">
        <w:t>PermitListByDate</w:t>
      </w:r>
      <w:proofErr w:type="spellEnd"/>
      <w:r w:rsidR="006477DC">
        <w:t xml:space="preserve">”) </w:t>
      </w:r>
      <w:r>
        <w:t>all permits that have changed since the last time we requested permits.</w:t>
      </w:r>
    </w:p>
    <w:p w:rsidR="001C58D5" w:rsidRDefault="001C58D5" w:rsidP="00CA703C">
      <w:pPr>
        <w:spacing w:after="0" w:line="240" w:lineRule="auto"/>
      </w:pPr>
    </w:p>
    <w:p w:rsidR="001C58D5" w:rsidRDefault="008B675C" w:rsidP="00CA703C">
      <w:pPr>
        <w:spacing w:after="0" w:line="240" w:lineRule="auto"/>
      </w:pPr>
      <w:r>
        <w:t>CIPS</w:t>
      </w:r>
      <w:r w:rsidR="001C58D5">
        <w:t xml:space="preserve"> will send back to the AMC interface all permits with a change date greater than a specified date and time.  The permit list returned will be filtered to only process the permits that are one of the 6 permit types listed above.</w:t>
      </w:r>
    </w:p>
    <w:p w:rsidR="001C58D5" w:rsidRDefault="001C58D5" w:rsidP="00CA703C">
      <w:pPr>
        <w:spacing w:after="0" w:line="240" w:lineRule="auto"/>
      </w:pPr>
    </w:p>
    <w:p w:rsidR="001C58D5" w:rsidRDefault="001C58D5" w:rsidP="00CA703C">
      <w:pPr>
        <w:spacing w:after="0" w:line="240" w:lineRule="auto"/>
      </w:pPr>
      <w:r>
        <w:t>A sample of the data of interest returned by GOVONLINE is shown below:</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PermitData</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PermitNumber</w:t>
      </w:r>
      <w:proofErr w:type="spellEnd"/>
      <w:r w:rsidRPr="00225E6A">
        <w:rPr>
          <w:sz w:val="18"/>
        </w:rPr>
        <w:t>&gt;C2020-383891&lt;/</w:t>
      </w:r>
      <w:proofErr w:type="spellStart"/>
      <w:r w:rsidRPr="00225E6A">
        <w:rPr>
          <w:sz w:val="18"/>
        </w:rPr>
        <w:t>PermitNumber</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PermitType</w:t>
      </w:r>
      <w:proofErr w:type="spellEnd"/>
      <w:r w:rsidRPr="00225E6A">
        <w:rPr>
          <w:sz w:val="18"/>
        </w:rPr>
        <w:t>&gt;Resident On-Street Standard&lt;/</w:t>
      </w:r>
      <w:proofErr w:type="spellStart"/>
      <w:r w:rsidRPr="00225E6A">
        <w:rPr>
          <w:sz w:val="18"/>
        </w:rPr>
        <w:t>PermitType</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PlateNumber</w:t>
      </w:r>
      <w:proofErr w:type="spellEnd"/>
      <w:r w:rsidRPr="00225E6A">
        <w:rPr>
          <w:sz w:val="18"/>
        </w:rPr>
        <w:t>&gt;WDW53N&lt;/</w:t>
      </w:r>
      <w:proofErr w:type="spellStart"/>
      <w:r w:rsidRPr="00225E6A">
        <w:rPr>
          <w:sz w:val="18"/>
        </w:rPr>
        <w:t>PlateNumber</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PlateState</w:t>
      </w:r>
      <w:proofErr w:type="spellEnd"/>
      <w:r w:rsidRPr="00225E6A">
        <w:rPr>
          <w:sz w:val="18"/>
        </w:rPr>
        <w:t>&gt;NJ&lt;/</w:t>
      </w:r>
      <w:proofErr w:type="spellStart"/>
      <w:r w:rsidRPr="00225E6A">
        <w:rPr>
          <w:sz w:val="18"/>
        </w:rPr>
        <w:t>PlateState</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PermitStatus</w:t>
      </w:r>
      <w:proofErr w:type="spellEnd"/>
      <w:r w:rsidRPr="00225E6A">
        <w:rPr>
          <w:sz w:val="18"/>
        </w:rPr>
        <w:t>&gt;AT&lt;/</w:t>
      </w:r>
      <w:proofErr w:type="spellStart"/>
      <w:r w:rsidRPr="00225E6A">
        <w:rPr>
          <w:sz w:val="18"/>
        </w:rPr>
        <w:t>PermitStatus</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DecalNumber</w:t>
      </w:r>
      <w:proofErr w:type="spellEnd"/>
      <w:r w:rsidRPr="00225E6A">
        <w:rPr>
          <w:sz w:val="18"/>
        </w:rPr>
        <w:t>&gt;23918&lt;/</w:t>
      </w:r>
      <w:proofErr w:type="spellStart"/>
      <w:r w:rsidRPr="00225E6A">
        <w:rPr>
          <w:sz w:val="18"/>
        </w:rPr>
        <w:t>DecalNumber</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PurchaseDate</w:t>
      </w:r>
      <w:proofErr w:type="spellEnd"/>
      <w:r w:rsidRPr="00225E6A">
        <w:rPr>
          <w:sz w:val="18"/>
        </w:rPr>
        <w:t>&gt;2020-10-22T13:36:37.8090889-04:00&lt;/</w:t>
      </w:r>
      <w:proofErr w:type="spellStart"/>
      <w:r w:rsidRPr="00225E6A">
        <w:rPr>
          <w:sz w:val="18"/>
        </w:rPr>
        <w:t>PurchaseDate</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ValidFrom</w:t>
      </w:r>
      <w:proofErr w:type="spellEnd"/>
      <w:r w:rsidRPr="00225E6A">
        <w:rPr>
          <w:sz w:val="18"/>
        </w:rPr>
        <w:t>&gt;2020-04-13T00:00:00&lt;/</w:t>
      </w:r>
      <w:proofErr w:type="spellStart"/>
      <w:r w:rsidRPr="00225E6A">
        <w:rPr>
          <w:sz w:val="18"/>
        </w:rPr>
        <w:t>ValidFrom</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ValidTo</w:t>
      </w:r>
      <w:proofErr w:type="spellEnd"/>
      <w:r w:rsidRPr="00225E6A">
        <w:rPr>
          <w:sz w:val="18"/>
        </w:rPr>
        <w:t>&gt;2021-04-13T00:00:00&lt;/</w:t>
      </w:r>
      <w:proofErr w:type="spellStart"/>
      <w:r w:rsidRPr="00225E6A">
        <w:rPr>
          <w:sz w:val="18"/>
        </w:rPr>
        <w:t>ValidTo</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VehicleID</w:t>
      </w:r>
      <w:proofErr w:type="spellEnd"/>
      <w:r w:rsidRPr="00225E6A">
        <w:rPr>
          <w:sz w:val="18"/>
        </w:rPr>
        <w:t>&gt;0&lt;/</w:t>
      </w:r>
      <w:proofErr w:type="spellStart"/>
      <w:r w:rsidRPr="00225E6A">
        <w:rPr>
          <w:sz w:val="18"/>
        </w:rPr>
        <w:t>VehicleID</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PermitOwnerID</w:t>
      </w:r>
      <w:proofErr w:type="spellEnd"/>
      <w:r w:rsidRPr="00225E6A">
        <w:rPr>
          <w:sz w:val="18"/>
        </w:rPr>
        <w:t>&gt;200484&lt;/</w:t>
      </w:r>
      <w:proofErr w:type="spellStart"/>
      <w:r w:rsidRPr="00225E6A">
        <w:rPr>
          <w:sz w:val="18"/>
        </w:rPr>
        <w:t>PermitOwnerID</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LastUpdated</w:t>
      </w:r>
      <w:proofErr w:type="spellEnd"/>
      <w:r w:rsidRPr="00225E6A">
        <w:rPr>
          <w:sz w:val="18"/>
        </w:rPr>
        <w:t>&gt;2020-04-13T12:42:18.06&lt;/</w:t>
      </w:r>
      <w:proofErr w:type="spellStart"/>
      <w:r w:rsidRPr="00225E6A">
        <w:rPr>
          <w:sz w:val="18"/>
        </w:rPr>
        <w:t>LastUpdated</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lastRenderedPageBreak/>
        <w:t xml:space="preserve">    &lt;</w:t>
      </w:r>
      <w:proofErr w:type="spellStart"/>
      <w:r w:rsidRPr="00225E6A">
        <w:rPr>
          <w:sz w:val="18"/>
        </w:rPr>
        <w:t>LastUpdatedBy</w:t>
      </w:r>
      <w:proofErr w:type="spellEnd"/>
      <w:r w:rsidRPr="00225E6A">
        <w:rPr>
          <w:sz w:val="18"/>
        </w:rPr>
        <w:t>&gt;917-923-2115&lt;/</w:t>
      </w:r>
      <w:proofErr w:type="spellStart"/>
      <w:r w:rsidRPr="00225E6A">
        <w:rPr>
          <w:sz w:val="18"/>
        </w:rPr>
        <w:t>LastUpdatedBy</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PermitID</w:t>
      </w:r>
      <w:proofErr w:type="spellEnd"/>
      <w:r w:rsidRPr="00225E6A">
        <w:rPr>
          <w:sz w:val="18"/>
        </w:rPr>
        <w:t>&gt;11526027&lt;/</w:t>
      </w:r>
      <w:proofErr w:type="spellStart"/>
      <w:r w:rsidRPr="00225E6A">
        <w:rPr>
          <w:sz w:val="18"/>
        </w:rPr>
        <w:t>PermitID</w:t>
      </w:r>
      <w:proofErr w:type="spellEnd"/>
      <w:r w:rsidRPr="00225E6A">
        <w:rPr>
          <w:sz w:val="18"/>
        </w:rPr>
        <w:t>&gt;</w:t>
      </w:r>
    </w:p>
    <w:p w:rsidR="00EF54B7" w:rsidRDefault="00225E6A" w:rsidP="00EF54B7">
      <w:pPr>
        <w:spacing w:after="0" w:line="240" w:lineRule="auto"/>
        <w:ind w:left="720"/>
        <w:rPr>
          <w:sz w:val="18"/>
        </w:rPr>
      </w:pPr>
      <w:r w:rsidRPr="00225E6A">
        <w:rPr>
          <w:sz w:val="18"/>
        </w:rPr>
        <w:t xml:space="preserve">  &lt;/</w:t>
      </w:r>
      <w:proofErr w:type="spellStart"/>
      <w:r w:rsidRPr="00225E6A">
        <w:rPr>
          <w:sz w:val="18"/>
        </w:rPr>
        <w:t>PermitData</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PermitData</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PermitNumber</w:t>
      </w:r>
      <w:proofErr w:type="spellEnd"/>
      <w:r w:rsidRPr="00225E6A">
        <w:rPr>
          <w:sz w:val="18"/>
        </w:rPr>
        <w:t>&gt;C2020-404983&lt;/</w:t>
      </w:r>
      <w:proofErr w:type="spellStart"/>
      <w:r w:rsidRPr="00225E6A">
        <w:rPr>
          <w:sz w:val="18"/>
        </w:rPr>
        <w:t>PermitNumber</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PermitType</w:t>
      </w:r>
      <w:proofErr w:type="spellEnd"/>
      <w:r w:rsidRPr="00225E6A">
        <w:rPr>
          <w:sz w:val="18"/>
        </w:rPr>
        <w:t>&gt;Resident Vacation Spot&lt;/</w:t>
      </w:r>
      <w:proofErr w:type="spellStart"/>
      <w:r w:rsidRPr="00225E6A">
        <w:rPr>
          <w:sz w:val="18"/>
        </w:rPr>
        <w:t>PermitType</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PlateNumber</w:t>
      </w:r>
      <w:proofErr w:type="spellEnd"/>
      <w:r w:rsidRPr="00225E6A">
        <w:rPr>
          <w:sz w:val="18"/>
        </w:rPr>
        <w:t>&gt;K48MWH&lt;/</w:t>
      </w:r>
      <w:proofErr w:type="spellStart"/>
      <w:r w:rsidRPr="00225E6A">
        <w:rPr>
          <w:sz w:val="18"/>
        </w:rPr>
        <w:t>PlateNumber</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PlateState</w:t>
      </w:r>
      <w:proofErr w:type="spellEnd"/>
      <w:r w:rsidRPr="00225E6A">
        <w:rPr>
          <w:sz w:val="18"/>
        </w:rPr>
        <w:t>&gt;NJ&lt;/</w:t>
      </w:r>
      <w:proofErr w:type="spellStart"/>
      <w:r w:rsidRPr="00225E6A">
        <w:rPr>
          <w:sz w:val="18"/>
        </w:rPr>
        <w:t>PlateState</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PermitStatus</w:t>
      </w:r>
      <w:proofErr w:type="spellEnd"/>
      <w:r w:rsidRPr="00225E6A">
        <w:rPr>
          <w:sz w:val="18"/>
        </w:rPr>
        <w:t>&gt;AT&lt;/</w:t>
      </w:r>
      <w:proofErr w:type="spellStart"/>
      <w:r w:rsidRPr="00225E6A">
        <w:rPr>
          <w:sz w:val="18"/>
        </w:rPr>
        <w:t>PermitStatus</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DecalCount</w:t>
      </w:r>
      <w:proofErr w:type="spellEnd"/>
      <w:r w:rsidRPr="00225E6A">
        <w:rPr>
          <w:sz w:val="18"/>
        </w:rPr>
        <w:t>&gt;0&lt;/</w:t>
      </w:r>
      <w:proofErr w:type="spellStart"/>
      <w:r w:rsidRPr="00225E6A">
        <w:rPr>
          <w:sz w:val="18"/>
        </w:rPr>
        <w:t>DecalCount</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DecalNumber</w:t>
      </w:r>
      <w:proofErr w:type="spellEnd"/>
      <w:r w:rsidRPr="00225E6A">
        <w:rPr>
          <w:sz w:val="18"/>
        </w:rPr>
        <w:t xml:space="preserve"> /&gt;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PurchaseDate</w:t>
      </w:r>
      <w:proofErr w:type="spellEnd"/>
      <w:r w:rsidRPr="00225E6A">
        <w:rPr>
          <w:sz w:val="18"/>
        </w:rPr>
        <w:t>&gt;2020-10-22T13:32:58.6337074-04:00&lt;/</w:t>
      </w:r>
      <w:proofErr w:type="spellStart"/>
      <w:r w:rsidRPr="00225E6A">
        <w:rPr>
          <w:sz w:val="18"/>
        </w:rPr>
        <w:t>PurchaseDate</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ValidFrom</w:t>
      </w:r>
      <w:proofErr w:type="spellEnd"/>
      <w:r w:rsidRPr="00225E6A">
        <w:rPr>
          <w:sz w:val="18"/>
        </w:rPr>
        <w:t>&gt;2020-10-30T00:00:00&lt;/</w:t>
      </w:r>
      <w:proofErr w:type="spellStart"/>
      <w:r w:rsidRPr="00225E6A">
        <w:rPr>
          <w:sz w:val="18"/>
        </w:rPr>
        <w:t>ValidFrom</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ValidTo</w:t>
      </w:r>
      <w:proofErr w:type="spellEnd"/>
      <w:r w:rsidRPr="00225E6A">
        <w:rPr>
          <w:sz w:val="18"/>
        </w:rPr>
        <w:t>&gt;2020-11-08T00:00:00&lt;/</w:t>
      </w:r>
      <w:proofErr w:type="spellStart"/>
      <w:r w:rsidRPr="00225E6A">
        <w:rPr>
          <w:sz w:val="18"/>
        </w:rPr>
        <w:t>ValidTo</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VehicleID</w:t>
      </w:r>
      <w:proofErr w:type="spellEnd"/>
      <w:r w:rsidRPr="00225E6A">
        <w:rPr>
          <w:sz w:val="18"/>
        </w:rPr>
        <w:t>&gt;0&lt;/</w:t>
      </w:r>
      <w:proofErr w:type="spellStart"/>
      <w:r w:rsidRPr="00225E6A">
        <w:rPr>
          <w:sz w:val="18"/>
        </w:rPr>
        <w:t>VehicleID</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PermitOwnerID</w:t>
      </w:r>
      <w:proofErr w:type="spellEnd"/>
      <w:r w:rsidRPr="00225E6A">
        <w:rPr>
          <w:sz w:val="18"/>
        </w:rPr>
        <w:t>&gt;202969&lt;/</w:t>
      </w:r>
      <w:proofErr w:type="spellStart"/>
      <w:r w:rsidRPr="00225E6A">
        <w:rPr>
          <w:sz w:val="18"/>
        </w:rPr>
        <w:t>PermitOwnerID</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LastUpdated</w:t>
      </w:r>
      <w:proofErr w:type="spellEnd"/>
      <w:r w:rsidRPr="00225E6A">
        <w:rPr>
          <w:sz w:val="18"/>
        </w:rPr>
        <w:t>&gt;2020-10-19T11:37:53.307&lt;/</w:t>
      </w:r>
      <w:proofErr w:type="spellStart"/>
      <w:r w:rsidRPr="00225E6A">
        <w:rPr>
          <w:sz w:val="18"/>
        </w:rPr>
        <w:t>LastUpdated</w:t>
      </w:r>
      <w:proofErr w:type="spellEnd"/>
      <w:r w:rsidRPr="00225E6A">
        <w:rPr>
          <w:sz w:val="18"/>
        </w:rPr>
        <w:t>&gt;</w:t>
      </w:r>
    </w:p>
    <w:p w:rsidR="00225E6A" w:rsidRPr="00225E6A" w:rsidRDefault="00225E6A" w:rsidP="00EF54B7">
      <w:pPr>
        <w:spacing w:after="0" w:line="240" w:lineRule="auto"/>
        <w:ind w:left="720"/>
        <w:rPr>
          <w:sz w:val="18"/>
        </w:rPr>
      </w:pPr>
      <w:r w:rsidRPr="00225E6A">
        <w:rPr>
          <w:sz w:val="18"/>
        </w:rPr>
        <w:t xml:space="preserve">        &lt;</w:t>
      </w:r>
      <w:proofErr w:type="spellStart"/>
      <w:r w:rsidRPr="00225E6A">
        <w:rPr>
          <w:sz w:val="18"/>
        </w:rPr>
        <w:t>LastUpdatedBy</w:t>
      </w:r>
      <w:proofErr w:type="spellEnd"/>
      <w:r w:rsidRPr="00225E6A">
        <w:rPr>
          <w:sz w:val="18"/>
        </w:rPr>
        <w:t>&gt;908-310-4514&lt;/</w:t>
      </w:r>
      <w:proofErr w:type="spellStart"/>
      <w:r w:rsidRPr="00225E6A">
        <w:rPr>
          <w:sz w:val="18"/>
        </w:rPr>
        <w:t>LastUpdatedBy</w:t>
      </w:r>
      <w:proofErr w:type="spellEnd"/>
      <w:r w:rsidRPr="00225E6A">
        <w:rPr>
          <w:sz w:val="18"/>
        </w:rPr>
        <w:t>&gt;</w:t>
      </w:r>
    </w:p>
    <w:p w:rsidR="001C58D5" w:rsidRDefault="00225E6A" w:rsidP="00EF54B7">
      <w:pPr>
        <w:spacing w:after="0" w:line="240" w:lineRule="auto"/>
        <w:ind w:left="720"/>
      </w:pPr>
      <w:r w:rsidRPr="00225E6A">
        <w:rPr>
          <w:sz w:val="18"/>
        </w:rPr>
        <w:t xml:space="preserve">    &lt;/</w:t>
      </w:r>
      <w:proofErr w:type="spellStart"/>
      <w:r w:rsidRPr="00225E6A">
        <w:rPr>
          <w:sz w:val="18"/>
        </w:rPr>
        <w:t>PermitData</w:t>
      </w:r>
      <w:proofErr w:type="spellEnd"/>
      <w:r w:rsidRPr="00225E6A">
        <w:rPr>
          <w:sz w:val="18"/>
        </w:rPr>
        <w:t>&gt;</w:t>
      </w:r>
    </w:p>
    <w:p w:rsidR="00321E0F" w:rsidRDefault="00321E0F" w:rsidP="00CA703C">
      <w:pPr>
        <w:spacing w:after="0" w:line="240" w:lineRule="auto"/>
        <w:rPr>
          <w:b/>
          <w:u w:val="single"/>
        </w:rPr>
      </w:pPr>
    </w:p>
    <w:p w:rsidR="006F4C7E" w:rsidRPr="006F4C7E" w:rsidRDefault="006F4C7E" w:rsidP="00CA703C">
      <w:pPr>
        <w:spacing w:after="0" w:line="240" w:lineRule="auto"/>
        <w:rPr>
          <w:b/>
          <w:u w:val="single"/>
        </w:rPr>
      </w:pPr>
      <w:r w:rsidRPr="006F4C7E">
        <w:rPr>
          <w:b/>
          <w:u w:val="single"/>
        </w:rPr>
        <w:t>SETUP ITEMS FOR PROCESSING</w:t>
      </w:r>
    </w:p>
    <w:p w:rsidR="006F4C7E" w:rsidRDefault="006F4C7E" w:rsidP="00CA703C">
      <w:pPr>
        <w:spacing w:after="0" w:line="240" w:lineRule="auto"/>
      </w:pPr>
      <w:r>
        <w:t>To support the processes described below, there are several setup items that will be required to be defined before first use.  The setup items are based on the expectation that the various process programs will be installed on the actual TIBA SmartPark server.  This greatly simplifies operations and setup.</w:t>
      </w:r>
    </w:p>
    <w:p w:rsidR="006F4C7E" w:rsidRDefault="006F4C7E" w:rsidP="00CA703C">
      <w:pPr>
        <w:spacing w:after="0" w:line="240" w:lineRule="auto"/>
      </w:pPr>
      <w:r>
        <w:t xml:space="preserve">The setup items that will need to be </w:t>
      </w:r>
      <w:r w:rsidR="006477DC">
        <w:t xml:space="preserve">specified from the TIBA Smart Park system </w:t>
      </w:r>
      <w:r>
        <w:t>are as follows:</w:t>
      </w:r>
    </w:p>
    <w:p w:rsidR="006F4C7E" w:rsidRDefault="006F4C7E" w:rsidP="006477DC">
      <w:pPr>
        <w:pStyle w:val="ListParagraph"/>
        <w:numPr>
          <w:ilvl w:val="2"/>
          <w:numId w:val="3"/>
        </w:numPr>
        <w:spacing w:after="0" w:line="240" w:lineRule="auto"/>
      </w:pPr>
      <w:r>
        <w:t xml:space="preserve">TIBA </w:t>
      </w:r>
      <w:r w:rsidR="006477DC">
        <w:t>Smart Connect Vendor</w:t>
      </w:r>
      <w:r>
        <w:t xml:space="preserve"> Information for API access: Facility number; vendor id; user name; password; terminal id; version number</w:t>
      </w:r>
    </w:p>
    <w:p w:rsidR="006477DC" w:rsidRDefault="006477DC" w:rsidP="006477DC">
      <w:pPr>
        <w:pStyle w:val="ListParagraph"/>
        <w:numPr>
          <w:ilvl w:val="2"/>
          <w:numId w:val="3"/>
        </w:numPr>
        <w:spacing w:after="0" w:line="240" w:lineRule="auto"/>
      </w:pPr>
      <w:r>
        <w:t>Company ID to be assigned to all new monthlies created from GOVONLINE permits</w:t>
      </w:r>
    </w:p>
    <w:p w:rsidR="006F4C7E" w:rsidRDefault="006477DC" w:rsidP="006477DC">
      <w:pPr>
        <w:pStyle w:val="ListParagraph"/>
        <w:numPr>
          <w:ilvl w:val="2"/>
          <w:numId w:val="3"/>
        </w:numPr>
        <w:spacing w:after="0" w:line="240" w:lineRule="auto"/>
      </w:pPr>
      <w:r>
        <w:t>Access Profile ID for the Resident On Street/Senior monthly records</w:t>
      </w:r>
    </w:p>
    <w:p w:rsidR="006477DC" w:rsidRDefault="006477DC" w:rsidP="006477DC">
      <w:pPr>
        <w:pStyle w:val="ListParagraph"/>
        <w:numPr>
          <w:ilvl w:val="2"/>
          <w:numId w:val="3"/>
        </w:numPr>
        <w:spacing w:after="0" w:line="240" w:lineRule="auto"/>
      </w:pPr>
      <w:r>
        <w:t>Access Profile ID to be used for the Resident Vacation Spot time period</w:t>
      </w:r>
    </w:p>
    <w:p w:rsidR="006477DC" w:rsidRDefault="006477DC" w:rsidP="006477DC">
      <w:pPr>
        <w:pStyle w:val="ListParagraph"/>
        <w:numPr>
          <w:ilvl w:val="2"/>
          <w:numId w:val="3"/>
        </w:numPr>
        <w:spacing w:after="0" w:line="240" w:lineRule="auto"/>
      </w:pPr>
      <w:r>
        <w:t>SQL Server instance name (I.E</w:t>
      </w:r>
      <w:proofErr w:type="gramStart"/>
      <w:r>
        <w:t>. .</w:t>
      </w:r>
      <w:proofErr w:type="gramEnd"/>
      <w:r>
        <w:t>\TIBASQL)</w:t>
      </w:r>
    </w:p>
    <w:p w:rsidR="006477DC" w:rsidRDefault="006477DC" w:rsidP="006477DC">
      <w:pPr>
        <w:spacing w:after="0" w:line="240" w:lineRule="auto"/>
      </w:pPr>
      <w:r>
        <w:t>Processing values to be tracked by the interface</w:t>
      </w:r>
      <w:r w:rsidR="00225E6A">
        <w:t>(s)</w:t>
      </w:r>
    </w:p>
    <w:p w:rsidR="006477DC" w:rsidRDefault="006477DC" w:rsidP="006477DC">
      <w:pPr>
        <w:pStyle w:val="ListParagraph"/>
        <w:numPr>
          <w:ilvl w:val="2"/>
          <w:numId w:val="4"/>
        </w:numPr>
        <w:spacing w:after="0" w:line="240" w:lineRule="auto"/>
      </w:pPr>
      <w:r>
        <w:t>Last sequential number used for the badge for new monthlies</w:t>
      </w:r>
    </w:p>
    <w:p w:rsidR="00225E6A" w:rsidRDefault="006477DC" w:rsidP="00225E6A">
      <w:pPr>
        <w:pStyle w:val="ListParagraph"/>
        <w:numPr>
          <w:ilvl w:val="2"/>
          <w:numId w:val="4"/>
        </w:numPr>
        <w:spacing w:after="0" w:line="240" w:lineRule="auto"/>
      </w:pPr>
      <w:r>
        <w:t>Last date and time changed</w:t>
      </w:r>
      <w:r w:rsidR="00225E6A">
        <w:t xml:space="preserve"> permits requested</w:t>
      </w:r>
    </w:p>
    <w:p w:rsidR="006F4C7E" w:rsidRDefault="006F4C7E" w:rsidP="00CA703C">
      <w:pPr>
        <w:spacing w:after="0" w:line="240" w:lineRule="auto"/>
      </w:pPr>
    </w:p>
    <w:p w:rsidR="009F3EC9" w:rsidRPr="00646A11" w:rsidRDefault="009F3EC9" w:rsidP="00CA703C">
      <w:pPr>
        <w:spacing w:line="240" w:lineRule="auto"/>
        <w:rPr>
          <w:b/>
          <w:u w:val="single"/>
        </w:rPr>
      </w:pPr>
      <w:r w:rsidRPr="00646A11">
        <w:rPr>
          <w:b/>
          <w:u w:val="single"/>
        </w:rPr>
        <w:t xml:space="preserve">PROCESSING </w:t>
      </w:r>
      <w:r w:rsidR="00CF185D" w:rsidRPr="00646A11">
        <w:rPr>
          <w:b/>
          <w:u w:val="single"/>
        </w:rPr>
        <w:t>GOVONLINE PERMIT</w:t>
      </w:r>
      <w:r w:rsidR="001C58D5" w:rsidRPr="00646A11">
        <w:rPr>
          <w:b/>
          <w:u w:val="single"/>
        </w:rPr>
        <w:t xml:space="preserve"> TYPES</w:t>
      </w:r>
      <w:r w:rsidR="00CF185D" w:rsidRPr="00646A11">
        <w:rPr>
          <w:b/>
          <w:u w:val="single"/>
        </w:rPr>
        <w:t xml:space="preserve"> (</w:t>
      </w:r>
      <w:proofErr w:type="gramStart"/>
      <w:r w:rsidR="00CF185D" w:rsidRPr="00646A11">
        <w:rPr>
          <w:b/>
          <w:u w:val="single"/>
        </w:rPr>
        <w:t>non</w:t>
      </w:r>
      <w:proofErr w:type="gramEnd"/>
      <w:r w:rsidR="00CF185D" w:rsidRPr="00646A11">
        <w:rPr>
          <w:b/>
          <w:u w:val="single"/>
        </w:rPr>
        <w:t xml:space="preserve"> “Resident Vacation Spot”)</w:t>
      </w:r>
    </w:p>
    <w:p w:rsidR="001C58D5" w:rsidRDefault="00CF185D" w:rsidP="00CA703C">
      <w:pPr>
        <w:spacing w:line="240" w:lineRule="auto"/>
      </w:pPr>
      <w:r>
        <w:t xml:space="preserve">All permits of interest </w:t>
      </w:r>
      <w:r w:rsidR="00FA40FC">
        <w:t xml:space="preserve">other than </w:t>
      </w:r>
      <w:proofErr w:type="spellStart"/>
      <w:r w:rsidR="00FA40FC">
        <w:t>pe</w:t>
      </w:r>
      <w:r>
        <w:t>mit</w:t>
      </w:r>
      <w:proofErr w:type="spellEnd"/>
      <w:r>
        <w:t xml:space="preserve"> type “Resident Vacation Spot” are </w:t>
      </w:r>
      <w:r w:rsidR="00FA40FC">
        <w:t xml:space="preserve">handled </w:t>
      </w:r>
      <w:r>
        <w:t>identically.  As each permit returned by GOVONLINE is processed the following actions will occur:</w:t>
      </w:r>
    </w:p>
    <w:p w:rsidR="00CF185D" w:rsidRDefault="00CF185D" w:rsidP="00CA703C">
      <w:pPr>
        <w:spacing w:after="0" w:line="240" w:lineRule="auto"/>
      </w:pPr>
      <w:r>
        <w:t xml:space="preserve">Value in the field </w:t>
      </w:r>
      <w:r w:rsidR="004E0EDF" w:rsidRPr="00CF185D">
        <w:rPr>
          <w:sz w:val="18"/>
        </w:rPr>
        <w:t>&lt;</w:t>
      </w:r>
      <w:proofErr w:type="spellStart"/>
      <w:r w:rsidR="004E0EDF" w:rsidRPr="00CF185D">
        <w:rPr>
          <w:sz w:val="18"/>
        </w:rPr>
        <w:t>PlateNum</w:t>
      </w:r>
      <w:r w:rsidR="00EF54B7">
        <w:rPr>
          <w:sz w:val="18"/>
        </w:rPr>
        <w:t>ber</w:t>
      </w:r>
      <w:proofErr w:type="spellEnd"/>
      <w:r w:rsidR="004E0EDF" w:rsidRPr="00CF185D">
        <w:rPr>
          <w:sz w:val="18"/>
        </w:rPr>
        <w:t>&gt;</w:t>
      </w:r>
      <w:r>
        <w:t xml:space="preserve"> is extracted from the permit record.  I.E. WDW53N</w:t>
      </w:r>
    </w:p>
    <w:p w:rsidR="00FA40FC" w:rsidRDefault="00FA40FC" w:rsidP="00CA703C">
      <w:pPr>
        <w:spacing w:after="0" w:line="240" w:lineRule="auto"/>
      </w:pPr>
      <w:r>
        <w:t xml:space="preserve">Process looks in SmartPark to see if the plate </w:t>
      </w:r>
      <w:r w:rsidR="00332496">
        <w:t xml:space="preserve">is assigned any plate record on an </w:t>
      </w:r>
      <w:r>
        <w:t>existing monthly record</w:t>
      </w:r>
      <w:r w:rsidR="00B770DA">
        <w:t xml:space="preserve">. </w:t>
      </w:r>
    </w:p>
    <w:p w:rsidR="00FA40FC" w:rsidRDefault="00FA40FC" w:rsidP="00CA703C">
      <w:pPr>
        <w:spacing w:after="0" w:line="240" w:lineRule="auto"/>
      </w:pPr>
      <w:r>
        <w:t xml:space="preserve">If the plate is </w:t>
      </w:r>
      <w:r w:rsidR="00332496" w:rsidRPr="00332496">
        <w:rPr>
          <w:b/>
        </w:rPr>
        <w:t>NOT</w:t>
      </w:r>
      <w:r>
        <w:t xml:space="preserve"> found</w:t>
      </w:r>
      <w:r w:rsidR="00B770DA">
        <w:t xml:space="preserve"> in any of the plate fields</w:t>
      </w:r>
      <w:r>
        <w:t>:</w:t>
      </w:r>
    </w:p>
    <w:p w:rsidR="00FA40FC" w:rsidRDefault="00332496" w:rsidP="00CA703C">
      <w:pPr>
        <w:spacing w:after="0" w:line="240" w:lineRule="auto"/>
        <w:ind w:left="720"/>
      </w:pPr>
      <w:r>
        <w:t>NEW</w:t>
      </w:r>
      <w:r w:rsidR="00FA40FC">
        <w:t xml:space="preserve"> monthly record is added to SmartPark </w:t>
      </w:r>
      <w:r>
        <w:t>via the Smart Connect API command</w:t>
      </w:r>
    </w:p>
    <w:p w:rsidR="00FA40FC" w:rsidRDefault="004E0EDF" w:rsidP="00CA703C">
      <w:pPr>
        <w:spacing w:after="0" w:line="240" w:lineRule="auto"/>
        <w:ind w:left="720"/>
      </w:pPr>
      <w:r>
        <w:t>C</w:t>
      </w:r>
      <w:r w:rsidR="00FA40FC">
        <w:t>ompany id is set to a default value</w:t>
      </w:r>
      <w:r>
        <w:t xml:space="preserve"> defined in the settings of the interface</w:t>
      </w:r>
    </w:p>
    <w:p w:rsidR="004E0EDF" w:rsidRDefault="004E0EDF" w:rsidP="00CA703C">
      <w:pPr>
        <w:spacing w:after="0" w:line="240" w:lineRule="auto"/>
        <w:ind w:left="720"/>
      </w:pPr>
      <w:r>
        <w:t>Access Profile Number is set to the default value specified in the settings of the interface</w:t>
      </w:r>
    </w:p>
    <w:p w:rsidR="00EF54B7" w:rsidRDefault="004E0EDF" w:rsidP="00CA703C">
      <w:pPr>
        <w:spacing w:after="0" w:line="240" w:lineRule="auto"/>
        <w:ind w:left="720"/>
      </w:pPr>
      <w:r>
        <w:t>Name fields are set to default values</w:t>
      </w:r>
    </w:p>
    <w:p w:rsidR="004E0EDF" w:rsidRDefault="004E0EDF" w:rsidP="00CA703C">
      <w:pPr>
        <w:spacing w:after="0" w:line="240" w:lineRule="auto"/>
        <w:ind w:left="720"/>
      </w:pPr>
      <w:r>
        <w:t>Badge value is set to a unique 8 digit sequential number maintained by the interface</w:t>
      </w:r>
    </w:p>
    <w:p w:rsidR="004E0EDF" w:rsidRPr="004E0EDF" w:rsidRDefault="004E0EDF" w:rsidP="00CA703C">
      <w:pPr>
        <w:spacing w:after="0" w:line="240" w:lineRule="auto"/>
        <w:ind w:left="720"/>
      </w:pPr>
      <w:proofErr w:type="spellStart"/>
      <w:r>
        <w:t>IDNum</w:t>
      </w:r>
      <w:proofErr w:type="spellEnd"/>
      <w:r>
        <w:t xml:space="preserve"> value is set to the value from the </w:t>
      </w:r>
      <w:r w:rsidRPr="00CF185D">
        <w:rPr>
          <w:sz w:val="18"/>
        </w:rPr>
        <w:t>&lt;</w:t>
      </w:r>
      <w:proofErr w:type="spellStart"/>
      <w:r w:rsidR="00225E6A">
        <w:rPr>
          <w:sz w:val="18"/>
        </w:rPr>
        <w:t>Permit</w:t>
      </w:r>
      <w:r w:rsidR="00EF54B7">
        <w:rPr>
          <w:sz w:val="18"/>
        </w:rPr>
        <w:t>Owner</w:t>
      </w:r>
      <w:r w:rsidRPr="00CF185D">
        <w:rPr>
          <w:sz w:val="18"/>
        </w:rPr>
        <w:t>ID</w:t>
      </w:r>
      <w:proofErr w:type="spellEnd"/>
      <w:r w:rsidRPr="00CF185D">
        <w:rPr>
          <w:sz w:val="18"/>
        </w:rPr>
        <w:t>&gt;</w:t>
      </w:r>
      <w:r>
        <w:rPr>
          <w:sz w:val="18"/>
        </w:rPr>
        <w:t xml:space="preserve"> </w:t>
      </w:r>
      <w:r>
        <w:t>field</w:t>
      </w:r>
    </w:p>
    <w:p w:rsidR="004E0EDF" w:rsidRDefault="004E0EDF" w:rsidP="00CA703C">
      <w:pPr>
        <w:spacing w:after="0" w:line="240" w:lineRule="auto"/>
        <w:ind w:left="720"/>
      </w:pPr>
      <w:r>
        <w:t xml:space="preserve">Monthly ID (accounting #) is set to the license plate from the </w:t>
      </w:r>
      <w:r w:rsidRPr="00CF185D">
        <w:rPr>
          <w:sz w:val="18"/>
        </w:rPr>
        <w:t>&lt;</w:t>
      </w:r>
      <w:proofErr w:type="spellStart"/>
      <w:r w:rsidRPr="00CF185D">
        <w:rPr>
          <w:sz w:val="18"/>
        </w:rPr>
        <w:t>PlateNum</w:t>
      </w:r>
      <w:r w:rsidR="00EF54B7">
        <w:rPr>
          <w:sz w:val="18"/>
        </w:rPr>
        <w:t>ber</w:t>
      </w:r>
      <w:proofErr w:type="spellEnd"/>
      <w:r w:rsidRPr="00CF185D">
        <w:rPr>
          <w:sz w:val="18"/>
        </w:rPr>
        <w:t>&gt;</w:t>
      </w:r>
      <w:r>
        <w:t xml:space="preserve"> field</w:t>
      </w:r>
    </w:p>
    <w:p w:rsidR="004E0EDF" w:rsidRDefault="004E0EDF" w:rsidP="00CA703C">
      <w:pPr>
        <w:spacing w:after="0" w:line="240" w:lineRule="auto"/>
        <w:ind w:left="720"/>
      </w:pPr>
      <w:r>
        <w:t xml:space="preserve">Valid From is set to the value from the </w:t>
      </w:r>
      <w:r w:rsidRPr="00CF185D">
        <w:rPr>
          <w:sz w:val="18"/>
        </w:rPr>
        <w:t>&lt;</w:t>
      </w:r>
      <w:proofErr w:type="spellStart"/>
      <w:r w:rsidRPr="00CF185D">
        <w:rPr>
          <w:sz w:val="18"/>
        </w:rPr>
        <w:t>ValidFrom</w:t>
      </w:r>
      <w:proofErr w:type="spellEnd"/>
      <w:r w:rsidRPr="00CF185D">
        <w:rPr>
          <w:sz w:val="18"/>
        </w:rPr>
        <w:t>&gt;</w:t>
      </w:r>
      <w:r>
        <w:rPr>
          <w:sz w:val="18"/>
        </w:rPr>
        <w:t xml:space="preserve"> </w:t>
      </w:r>
      <w:r w:rsidR="00EF54B7">
        <w:t>permit f</w:t>
      </w:r>
      <w:r>
        <w:t>ield</w:t>
      </w:r>
    </w:p>
    <w:p w:rsidR="004E0EDF" w:rsidRDefault="004E0EDF" w:rsidP="00CA703C">
      <w:pPr>
        <w:spacing w:after="0" w:line="240" w:lineRule="auto"/>
        <w:ind w:left="720"/>
      </w:pPr>
      <w:r>
        <w:lastRenderedPageBreak/>
        <w:t xml:space="preserve">Valid </w:t>
      </w:r>
      <w:proofErr w:type="gramStart"/>
      <w:r>
        <w:t>To</w:t>
      </w:r>
      <w:proofErr w:type="gramEnd"/>
      <w:r>
        <w:t xml:space="preserve"> is set to the value from the </w:t>
      </w:r>
      <w:r w:rsidRPr="00CF185D">
        <w:rPr>
          <w:sz w:val="18"/>
        </w:rPr>
        <w:t>&lt;</w:t>
      </w:r>
      <w:proofErr w:type="spellStart"/>
      <w:r w:rsidRPr="00CF185D">
        <w:rPr>
          <w:sz w:val="18"/>
        </w:rPr>
        <w:t>ValidTo</w:t>
      </w:r>
      <w:proofErr w:type="spellEnd"/>
      <w:r w:rsidRPr="00CF185D">
        <w:rPr>
          <w:sz w:val="18"/>
        </w:rPr>
        <w:t>&gt;</w:t>
      </w:r>
      <w:r>
        <w:rPr>
          <w:sz w:val="18"/>
        </w:rPr>
        <w:t xml:space="preserve"> </w:t>
      </w:r>
      <w:r w:rsidR="00EF54B7">
        <w:t>permit f</w:t>
      </w:r>
      <w:r>
        <w:t>ield</w:t>
      </w:r>
    </w:p>
    <w:p w:rsidR="00FA40FC" w:rsidRDefault="004E0EDF" w:rsidP="00CA703C">
      <w:pPr>
        <w:spacing w:after="0" w:line="240" w:lineRule="auto"/>
        <w:ind w:left="720"/>
      </w:pPr>
      <w:r>
        <w:t>Plate ID, Plate S</w:t>
      </w:r>
      <w:r w:rsidR="00FA40FC">
        <w:t>tate are added to the monthly record</w:t>
      </w:r>
      <w:r>
        <w:t xml:space="preserve"> from </w:t>
      </w:r>
      <w:r w:rsidRPr="00CF185D">
        <w:rPr>
          <w:sz w:val="18"/>
        </w:rPr>
        <w:t>&lt;</w:t>
      </w:r>
      <w:proofErr w:type="spellStart"/>
      <w:r w:rsidRPr="00CF185D">
        <w:rPr>
          <w:sz w:val="18"/>
        </w:rPr>
        <w:t>PlateNum</w:t>
      </w:r>
      <w:r w:rsidR="00EF54B7">
        <w:rPr>
          <w:sz w:val="18"/>
        </w:rPr>
        <w:t>ber</w:t>
      </w:r>
      <w:proofErr w:type="spellEnd"/>
      <w:r w:rsidRPr="00CF185D">
        <w:rPr>
          <w:sz w:val="18"/>
        </w:rPr>
        <w:t>&gt;</w:t>
      </w:r>
      <w:r>
        <w:t>/</w:t>
      </w:r>
      <w:r w:rsidRPr="00CF185D">
        <w:rPr>
          <w:sz w:val="18"/>
        </w:rPr>
        <w:t>&lt;</w:t>
      </w:r>
      <w:proofErr w:type="spellStart"/>
      <w:r w:rsidRPr="00CF185D">
        <w:rPr>
          <w:sz w:val="18"/>
        </w:rPr>
        <w:t>PlateState</w:t>
      </w:r>
      <w:proofErr w:type="spellEnd"/>
      <w:r w:rsidRPr="00CF185D">
        <w:rPr>
          <w:sz w:val="18"/>
        </w:rPr>
        <w:t>&gt;</w:t>
      </w:r>
      <w:r>
        <w:t xml:space="preserve"> </w:t>
      </w:r>
      <w:r w:rsidR="00EF54B7">
        <w:t xml:space="preserve">permit </w:t>
      </w:r>
      <w:r>
        <w:t>fields</w:t>
      </w:r>
    </w:p>
    <w:p w:rsidR="004E0EDF" w:rsidRDefault="004E0EDF" w:rsidP="00CA703C">
      <w:pPr>
        <w:spacing w:after="0" w:line="240" w:lineRule="auto"/>
        <w:ind w:left="720"/>
      </w:pPr>
      <w:proofErr w:type="spellStart"/>
      <w:r>
        <w:t>Mtype</w:t>
      </w:r>
      <w:proofErr w:type="spellEnd"/>
      <w:r>
        <w:t xml:space="preserve"> is set to ‘2’ for Standard</w:t>
      </w:r>
    </w:p>
    <w:p w:rsidR="00FA40FC" w:rsidRDefault="004E0EDF" w:rsidP="00CA703C">
      <w:pPr>
        <w:spacing w:after="0" w:line="240" w:lineRule="auto"/>
        <w:ind w:left="720"/>
      </w:pPr>
      <w:r>
        <w:t>Pass Back Flag will be set to the default value specified in the settings of the interface</w:t>
      </w:r>
    </w:p>
    <w:p w:rsidR="00332496" w:rsidRDefault="00332496" w:rsidP="00CA703C">
      <w:pPr>
        <w:spacing w:after="0" w:line="240" w:lineRule="auto"/>
        <w:ind w:left="720"/>
      </w:pPr>
      <w:r>
        <w:t>Wallet Balance is set to zero</w:t>
      </w:r>
    </w:p>
    <w:p w:rsidR="00332496" w:rsidRDefault="00332496" w:rsidP="00CA703C">
      <w:pPr>
        <w:spacing w:after="0" w:line="240" w:lineRule="auto"/>
      </w:pPr>
      <w:r>
        <w:t>If the plate is FOUND:</w:t>
      </w:r>
    </w:p>
    <w:p w:rsidR="00332496" w:rsidRDefault="00332496" w:rsidP="00CA703C">
      <w:pPr>
        <w:spacing w:after="0" w:line="240" w:lineRule="auto"/>
        <w:ind w:left="720"/>
      </w:pPr>
      <w:r>
        <w:t>Check if matching plate is assigned to a monthly added by the interface</w:t>
      </w:r>
    </w:p>
    <w:p w:rsidR="00332496" w:rsidRDefault="00332496" w:rsidP="00CA703C">
      <w:pPr>
        <w:spacing w:after="0" w:line="240" w:lineRule="auto"/>
        <w:ind w:left="1440"/>
      </w:pPr>
      <w:r>
        <w:t>Badge number in sequential range</w:t>
      </w:r>
      <w:r w:rsidR="00B770DA">
        <w:t xml:space="preserve"> (sanity check)</w:t>
      </w:r>
    </w:p>
    <w:p w:rsidR="00332496" w:rsidRDefault="00332496" w:rsidP="00CA703C">
      <w:pPr>
        <w:spacing w:after="0" w:line="240" w:lineRule="auto"/>
        <w:ind w:left="1440"/>
      </w:pPr>
      <w:r>
        <w:t xml:space="preserve">Monthly ID (accounting #) </w:t>
      </w:r>
      <w:r w:rsidR="00EF54B7">
        <w:t xml:space="preserve">matched </w:t>
      </w:r>
      <w:r>
        <w:t xml:space="preserve">the license plate </w:t>
      </w:r>
      <w:r w:rsidR="00EF54B7">
        <w:t xml:space="preserve">from the </w:t>
      </w:r>
      <w:r w:rsidR="00EF54B7" w:rsidRPr="00CF185D">
        <w:rPr>
          <w:sz w:val="18"/>
        </w:rPr>
        <w:t>&lt;</w:t>
      </w:r>
      <w:proofErr w:type="spellStart"/>
      <w:r w:rsidR="00EF54B7" w:rsidRPr="00CF185D">
        <w:rPr>
          <w:sz w:val="18"/>
        </w:rPr>
        <w:t>PlateNum</w:t>
      </w:r>
      <w:r w:rsidR="00EF54B7">
        <w:rPr>
          <w:sz w:val="18"/>
        </w:rPr>
        <w:t>ber</w:t>
      </w:r>
      <w:proofErr w:type="spellEnd"/>
      <w:r w:rsidR="00EF54B7" w:rsidRPr="00CF185D">
        <w:rPr>
          <w:sz w:val="18"/>
        </w:rPr>
        <w:t>&gt;</w:t>
      </w:r>
      <w:r w:rsidR="00EF54B7">
        <w:t xml:space="preserve"> permit field</w:t>
      </w:r>
    </w:p>
    <w:p w:rsidR="00332496" w:rsidRDefault="00332496" w:rsidP="00CA703C">
      <w:pPr>
        <w:spacing w:after="0" w:line="240" w:lineRule="auto"/>
        <w:ind w:left="720"/>
      </w:pPr>
      <w:r>
        <w:t xml:space="preserve">If </w:t>
      </w:r>
      <w:r w:rsidR="00B770DA">
        <w:t xml:space="preserve">the check fails, </w:t>
      </w:r>
      <w:r>
        <w:t xml:space="preserve">then the permit </w:t>
      </w:r>
      <w:r w:rsidR="00B770DA">
        <w:t>from GOVONLINE is ignored</w:t>
      </w:r>
    </w:p>
    <w:p w:rsidR="00B770DA" w:rsidRDefault="00B770DA" w:rsidP="00CA703C">
      <w:pPr>
        <w:spacing w:after="0" w:line="240" w:lineRule="auto"/>
        <w:ind w:left="720"/>
      </w:pPr>
      <w:r>
        <w:t>If checks are successful denoting a monthly originally added by the interface</w:t>
      </w:r>
    </w:p>
    <w:p w:rsidR="00B770DA" w:rsidRDefault="00B770DA" w:rsidP="00CA703C">
      <w:pPr>
        <w:spacing w:after="0" w:line="240" w:lineRule="auto"/>
        <w:ind w:left="1440"/>
      </w:pPr>
      <w:r>
        <w:t xml:space="preserve">Maintain all existing values currently on the monthly </w:t>
      </w:r>
    </w:p>
    <w:p w:rsidR="00B770DA" w:rsidRDefault="00B770DA" w:rsidP="00CA703C">
      <w:pPr>
        <w:spacing w:after="0" w:line="240" w:lineRule="auto"/>
        <w:ind w:left="1440"/>
      </w:pPr>
      <w:r>
        <w:t xml:space="preserve">– </w:t>
      </w:r>
      <w:proofErr w:type="gramStart"/>
      <w:r>
        <w:t>only</w:t>
      </w:r>
      <w:proofErr w:type="gramEnd"/>
      <w:r>
        <w:t xml:space="preserve"> need to update –</w:t>
      </w:r>
    </w:p>
    <w:p w:rsidR="00B770DA" w:rsidRDefault="00B770DA" w:rsidP="00CA703C">
      <w:pPr>
        <w:spacing w:after="0" w:line="240" w:lineRule="auto"/>
        <w:ind w:left="1440"/>
      </w:pPr>
      <w:r w:rsidRPr="00B770DA">
        <w:t>Access Profile Number is set to the default value specified in the settings of the interface</w:t>
      </w:r>
    </w:p>
    <w:p w:rsidR="00B770DA" w:rsidRDefault="00B770DA" w:rsidP="00CA703C">
      <w:pPr>
        <w:spacing w:after="0" w:line="240" w:lineRule="auto"/>
        <w:ind w:left="1440"/>
      </w:pPr>
      <w:r w:rsidRPr="00B770DA">
        <w:t xml:space="preserve">Valid </w:t>
      </w:r>
      <w:proofErr w:type="gramStart"/>
      <w:r w:rsidRPr="00B770DA">
        <w:t>To</w:t>
      </w:r>
      <w:proofErr w:type="gramEnd"/>
      <w:r w:rsidRPr="00B770DA">
        <w:t xml:space="preserve"> </w:t>
      </w:r>
      <w:r>
        <w:t xml:space="preserve">value </w:t>
      </w:r>
      <w:r w:rsidRPr="00B770DA">
        <w:t xml:space="preserve">to the value from the </w:t>
      </w:r>
      <w:r w:rsidR="00EF54B7" w:rsidRPr="00225E6A">
        <w:rPr>
          <w:sz w:val="18"/>
        </w:rPr>
        <w:t>&lt;</w:t>
      </w:r>
      <w:proofErr w:type="spellStart"/>
      <w:r w:rsidR="00EF54B7" w:rsidRPr="00225E6A">
        <w:rPr>
          <w:sz w:val="18"/>
        </w:rPr>
        <w:t>ValidTo</w:t>
      </w:r>
      <w:proofErr w:type="spellEnd"/>
      <w:r w:rsidR="00EF54B7" w:rsidRPr="00225E6A">
        <w:rPr>
          <w:sz w:val="18"/>
        </w:rPr>
        <w:t>&gt;</w:t>
      </w:r>
      <w:r w:rsidRPr="00B770DA">
        <w:t xml:space="preserve"> </w:t>
      </w:r>
      <w:r w:rsidR="00EF54B7">
        <w:t xml:space="preserve">permit </w:t>
      </w:r>
      <w:r w:rsidRPr="00B770DA">
        <w:t>field</w:t>
      </w:r>
    </w:p>
    <w:p w:rsidR="00B770DA" w:rsidRDefault="00B770DA" w:rsidP="00CA703C">
      <w:pPr>
        <w:spacing w:after="0" w:line="240" w:lineRule="auto"/>
        <w:ind w:left="1440"/>
      </w:pPr>
      <w:proofErr w:type="spellStart"/>
      <w:r w:rsidRPr="00B770DA">
        <w:t>Mtype</w:t>
      </w:r>
      <w:proofErr w:type="spellEnd"/>
      <w:r w:rsidRPr="00B770DA">
        <w:t xml:space="preserve"> is set to ‘2’ for Standard</w:t>
      </w:r>
    </w:p>
    <w:p w:rsidR="00332496" w:rsidRDefault="00332496" w:rsidP="00CA703C">
      <w:pPr>
        <w:spacing w:after="0" w:line="240" w:lineRule="auto"/>
      </w:pPr>
    </w:p>
    <w:p w:rsidR="00646A11" w:rsidRPr="00646A11" w:rsidRDefault="00646A11" w:rsidP="00CA703C">
      <w:pPr>
        <w:spacing w:line="240" w:lineRule="auto"/>
        <w:rPr>
          <w:b/>
          <w:u w:val="single"/>
        </w:rPr>
      </w:pPr>
      <w:r w:rsidRPr="00646A11">
        <w:rPr>
          <w:b/>
          <w:u w:val="single"/>
        </w:rPr>
        <w:t>PROCESSING GOVONLINE PERMIT TYPE “Resident Vacation Spot”</w:t>
      </w:r>
    </w:p>
    <w:p w:rsidR="00D40BBF" w:rsidRDefault="00646A11" w:rsidP="00CA703C">
      <w:pPr>
        <w:spacing w:line="240" w:lineRule="auto"/>
      </w:pPr>
      <w:r>
        <w:t xml:space="preserve">Permit type “Resident Vacation Spot” is utilized by the residents to notify the Hoboken Parking Authority of the time period when the resident will be on vacations and that their vehicle will reside in one of the parking facilities for the duration.  During this designated period, the resident will be assessed $5 per day for parking.  Each resident has a limited number of Resident Vacation Spot permits they can use each year.  The license plate designated on this permit must coincide to one of the existing Resident permit types.  Enforcement of the rules surrounding the </w:t>
      </w:r>
      <w:r w:rsidR="009C713A">
        <w:t xml:space="preserve">number of and </w:t>
      </w:r>
      <w:r>
        <w:t>usage of this permit type is the responsibility of GOVONLINE.</w:t>
      </w:r>
    </w:p>
    <w:p w:rsidR="00646A11" w:rsidRDefault="00646A11" w:rsidP="00CA703C">
      <w:pPr>
        <w:spacing w:line="240" w:lineRule="auto"/>
      </w:pPr>
      <w:r>
        <w:t>The AMC GOVONLINE to SmartPark interface will keep track of any of the active Resident Vacation Spot permit types.  When the interface is processing the permits returned from GOVONLINE and it finds a “Resident Vacation Spot”</w:t>
      </w:r>
      <w:r w:rsidR="00227F08">
        <w:t xml:space="preserve"> permit, processing will be as follows:</w:t>
      </w:r>
    </w:p>
    <w:p w:rsidR="00227F08" w:rsidRDefault="00227F08" w:rsidP="00CA703C">
      <w:pPr>
        <w:spacing w:line="240" w:lineRule="auto"/>
      </w:pPr>
      <w:r>
        <w:t xml:space="preserve">Using the value in the </w:t>
      </w:r>
      <w:r w:rsidRPr="00CF185D">
        <w:rPr>
          <w:sz w:val="18"/>
        </w:rPr>
        <w:t>&lt;</w:t>
      </w:r>
      <w:proofErr w:type="spellStart"/>
      <w:r w:rsidRPr="00CF185D">
        <w:rPr>
          <w:sz w:val="18"/>
        </w:rPr>
        <w:t>PlateNum</w:t>
      </w:r>
      <w:proofErr w:type="spellEnd"/>
      <w:r w:rsidRPr="00CF185D">
        <w:rPr>
          <w:sz w:val="18"/>
        </w:rPr>
        <w:t>&gt;</w:t>
      </w:r>
      <w:r>
        <w:t xml:space="preserve"> field, determine if there is a SmartPark Monthly record with a monthly ID (accounting #) equal to the value from the </w:t>
      </w:r>
      <w:r w:rsidRPr="00CF185D">
        <w:rPr>
          <w:sz w:val="18"/>
        </w:rPr>
        <w:t>&lt;</w:t>
      </w:r>
      <w:proofErr w:type="spellStart"/>
      <w:r w:rsidRPr="00CF185D">
        <w:rPr>
          <w:sz w:val="18"/>
        </w:rPr>
        <w:t>PlateNum</w:t>
      </w:r>
      <w:proofErr w:type="spellEnd"/>
      <w:r w:rsidRPr="00CF185D">
        <w:rPr>
          <w:sz w:val="18"/>
        </w:rPr>
        <w:t>&gt;</w:t>
      </w:r>
      <w:r>
        <w:t xml:space="preserve"> field. If a match is found, the “Resident Vacation Spot” values are stored in a separate table for analysis later.  The field values </w:t>
      </w:r>
      <w:r w:rsidR="00EF54B7">
        <w:t>from the permit record are</w:t>
      </w:r>
      <w:r>
        <w:t xml:space="preserve"> recorded in the separate vacation table will be: </w:t>
      </w:r>
      <w:r w:rsidRPr="00227F08">
        <w:rPr>
          <w:sz w:val="18"/>
          <w:szCs w:val="18"/>
        </w:rPr>
        <w:t>&lt;</w:t>
      </w:r>
      <w:proofErr w:type="spellStart"/>
      <w:r w:rsidR="00EF54B7">
        <w:rPr>
          <w:sz w:val="18"/>
          <w:szCs w:val="18"/>
        </w:rPr>
        <w:t>PlateOwner</w:t>
      </w:r>
      <w:r w:rsidRPr="00227F08">
        <w:rPr>
          <w:sz w:val="18"/>
          <w:szCs w:val="18"/>
        </w:rPr>
        <w:t>ID</w:t>
      </w:r>
      <w:proofErr w:type="spellEnd"/>
      <w:r w:rsidRPr="00227F08">
        <w:rPr>
          <w:sz w:val="18"/>
          <w:szCs w:val="18"/>
        </w:rPr>
        <w:t>&gt;, &lt;</w:t>
      </w:r>
      <w:proofErr w:type="spellStart"/>
      <w:r w:rsidRPr="00227F08">
        <w:rPr>
          <w:sz w:val="18"/>
          <w:szCs w:val="18"/>
        </w:rPr>
        <w:t>PlateNum</w:t>
      </w:r>
      <w:r w:rsidR="00EF54B7">
        <w:rPr>
          <w:sz w:val="18"/>
          <w:szCs w:val="18"/>
        </w:rPr>
        <w:t>ber</w:t>
      </w:r>
      <w:proofErr w:type="spellEnd"/>
      <w:r w:rsidRPr="00227F08">
        <w:rPr>
          <w:sz w:val="18"/>
          <w:szCs w:val="18"/>
        </w:rPr>
        <w:t>&gt;, &lt;</w:t>
      </w:r>
      <w:proofErr w:type="spellStart"/>
      <w:r w:rsidRPr="00227F08">
        <w:rPr>
          <w:sz w:val="18"/>
          <w:szCs w:val="18"/>
        </w:rPr>
        <w:t>PlateState</w:t>
      </w:r>
      <w:proofErr w:type="spellEnd"/>
      <w:r w:rsidRPr="00227F08">
        <w:rPr>
          <w:sz w:val="18"/>
          <w:szCs w:val="18"/>
        </w:rPr>
        <w:t>&gt;, &lt;</w:t>
      </w:r>
      <w:proofErr w:type="spellStart"/>
      <w:r w:rsidRPr="00227F08">
        <w:rPr>
          <w:sz w:val="18"/>
          <w:szCs w:val="18"/>
        </w:rPr>
        <w:t>ValidFrom</w:t>
      </w:r>
      <w:proofErr w:type="spellEnd"/>
      <w:r w:rsidRPr="00227F08">
        <w:rPr>
          <w:sz w:val="18"/>
          <w:szCs w:val="18"/>
        </w:rPr>
        <w:t>&gt;, &lt;</w:t>
      </w:r>
      <w:proofErr w:type="spellStart"/>
      <w:r w:rsidRPr="00227F08">
        <w:rPr>
          <w:sz w:val="18"/>
          <w:szCs w:val="18"/>
        </w:rPr>
        <w:t>ValidTo</w:t>
      </w:r>
      <w:proofErr w:type="spellEnd"/>
      <w:r w:rsidRPr="00227F08">
        <w:rPr>
          <w:sz w:val="18"/>
          <w:szCs w:val="18"/>
        </w:rPr>
        <w:t>&gt;</w:t>
      </w:r>
      <w:r>
        <w:t xml:space="preserve">.   </w:t>
      </w:r>
    </w:p>
    <w:p w:rsidR="00227F08" w:rsidRDefault="00227F08" w:rsidP="00CA703C">
      <w:pPr>
        <w:spacing w:line="240" w:lineRule="auto"/>
      </w:pPr>
      <w:r>
        <w:t>Since a given Resident can have multiple vacation requests permits, any given plate number can have multiple records in the vacation table.</w:t>
      </w:r>
    </w:p>
    <w:p w:rsidR="00227F08" w:rsidRPr="00227F08" w:rsidRDefault="008B675C" w:rsidP="00CA703C">
      <w:pPr>
        <w:spacing w:line="240" w:lineRule="auto"/>
        <w:rPr>
          <w:b/>
          <w:u w:val="single"/>
        </w:rPr>
      </w:pPr>
      <w:r>
        <w:rPr>
          <w:b/>
          <w:u w:val="single"/>
        </w:rPr>
        <w:t xml:space="preserve">PERODIC </w:t>
      </w:r>
      <w:r w:rsidR="00227F08" w:rsidRPr="00227F08">
        <w:rPr>
          <w:b/>
          <w:u w:val="single"/>
        </w:rPr>
        <w:t>PROCESSING</w:t>
      </w:r>
    </w:p>
    <w:p w:rsidR="00227F08" w:rsidRDefault="008B675C" w:rsidP="00CA703C">
      <w:pPr>
        <w:spacing w:after="0" w:line="240" w:lineRule="auto"/>
      </w:pPr>
      <w:r>
        <w:t xml:space="preserve">The processing program will be scheduled to run periodically. Suggestion is to schedule it to run every two minutes.  The process </w:t>
      </w:r>
      <w:r w:rsidR="00227F08">
        <w:t>performs the following task</w:t>
      </w:r>
      <w:r w:rsidR="009C713A">
        <w:t>s</w:t>
      </w:r>
      <w:r w:rsidR="00227F08">
        <w:t>:</w:t>
      </w:r>
    </w:p>
    <w:p w:rsidR="008B675C" w:rsidRDefault="008B675C" w:rsidP="00CA703C">
      <w:pPr>
        <w:pStyle w:val="ListParagraph"/>
        <w:numPr>
          <w:ilvl w:val="0"/>
          <w:numId w:val="2"/>
        </w:numPr>
        <w:spacing w:after="0" w:line="240" w:lineRule="auto"/>
      </w:pPr>
      <w:r>
        <w:t>Query CIPS to retrieve the permit types of interest (defined in the Overview of Operations) that have changed since the last query.  Each permit type is processed per the steps defined above.</w:t>
      </w:r>
    </w:p>
    <w:p w:rsidR="00227F08" w:rsidRDefault="00CC7E1C" w:rsidP="00CA703C">
      <w:pPr>
        <w:pStyle w:val="ListParagraph"/>
        <w:numPr>
          <w:ilvl w:val="0"/>
          <w:numId w:val="2"/>
        </w:numPr>
        <w:spacing w:after="0" w:line="240" w:lineRule="auto"/>
      </w:pPr>
      <w:r w:rsidRPr="00DA6533">
        <w:t>Extract all of the license plate access transactions from SmartPark</w:t>
      </w:r>
      <w:r w:rsidR="009C713A">
        <w:t xml:space="preserve"> </w:t>
      </w:r>
      <w:r w:rsidR="00DA6533">
        <w:t>that occurred since the la</w:t>
      </w:r>
      <w:r w:rsidR="009C713A">
        <w:t xml:space="preserve">st time the extract was performed. Send </w:t>
      </w:r>
      <w:r w:rsidRPr="00DA6533">
        <w:t>the individual transaction</w:t>
      </w:r>
      <w:r>
        <w:t xml:space="preserve"> information to </w:t>
      </w:r>
      <w:r w:rsidR="008B675C">
        <w:t xml:space="preserve">CIPS </w:t>
      </w:r>
      <w:r w:rsidR="009C713A">
        <w:t xml:space="preserve">using the </w:t>
      </w:r>
      <w:r w:rsidR="00094A87">
        <w:lastRenderedPageBreak/>
        <w:t xml:space="preserve">API </w:t>
      </w:r>
      <w:r w:rsidR="009C713A" w:rsidRPr="004F0AA4">
        <w:rPr>
          <w:b/>
        </w:rPr>
        <w:t>AddParkingStatus</w:t>
      </w:r>
      <w:r w:rsidR="008B675C" w:rsidRPr="004F0AA4">
        <w:rPr>
          <w:b/>
        </w:rPr>
        <w:t>2</w:t>
      </w:r>
      <w:r w:rsidR="00094A87">
        <w:t xml:space="preserve"> com</w:t>
      </w:r>
      <w:bookmarkStart w:id="0" w:name="_GoBack"/>
      <w:bookmarkEnd w:id="0"/>
      <w:r w:rsidR="00094A87">
        <w:t>mand.</w:t>
      </w:r>
      <w:r w:rsidR="00321E0F">
        <w:t xml:space="preserve">  </w:t>
      </w:r>
      <w:r w:rsidR="00321E0F" w:rsidRPr="002F0160">
        <w:rPr>
          <w:u w:val="single"/>
        </w:rPr>
        <w:t xml:space="preserve">NOTE: </w:t>
      </w:r>
      <w:r w:rsidR="002F0160" w:rsidRPr="002F0160">
        <w:rPr>
          <w:u w:val="single"/>
        </w:rPr>
        <w:t>IMAGE OF THE LICENSE PLATE IS UNAVAILABLE AND THUS WILL NOT BE INCLUDED WITH THE TRANSACTION</w:t>
      </w:r>
      <w:r w:rsidR="002F0160">
        <w:t>.</w:t>
      </w:r>
    </w:p>
    <w:p w:rsidR="00CC7E1C" w:rsidRDefault="00CC7E1C" w:rsidP="00CA703C">
      <w:pPr>
        <w:pStyle w:val="ListParagraph"/>
        <w:numPr>
          <w:ilvl w:val="0"/>
          <w:numId w:val="2"/>
        </w:numPr>
        <w:spacing w:after="0" w:line="240" w:lineRule="auto"/>
      </w:pPr>
      <w:r>
        <w:t>Process the data in the Resident Vacation Spot table</w:t>
      </w:r>
    </w:p>
    <w:p w:rsidR="009C713A" w:rsidRDefault="009C713A" w:rsidP="00CA703C">
      <w:pPr>
        <w:pStyle w:val="ListParagraph"/>
        <w:spacing w:line="240" w:lineRule="auto"/>
      </w:pPr>
      <w:r>
        <w:t xml:space="preserve">Query </w:t>
      </w:r>
      <w:r w:rsidR="00CC7E1C">
        <w:t>all rows</w:t>
      </w:r>
      <w:r w:rsidR="00930F45">
        <w:t xml:space="preserve"> and o</w:t>
      </w:r>
      <w:r>
        <w:t>rder by license plate</w:t>
      </w:r>
      <w:r w:rsidR="00930F45">
        <w:t>/</w:t>
      </w:r>
      <w:r>
        <w:t>valid from date</w:t>
      </w:r>
    </w:p>
    <w:p w:rsidR="00751190" w:rsidRDefault="00930F45" w:rsidP="00930F45">
      <w:pPr>
        <w:pStyle w:val="ListParagraph"/>
        <w:spacing w:line="240" w:lineRule="auto"/>
      </w:pPr>
      <w:r>
        <w:t xml:space="preserve">Skip row if </w:t>
      </w:r>
      <w:r w:rsidR="00751190">
        <w:t>the Valid From</w:t>
      </w:r>
      <w:r>
        <w:t>/</w:t>
      </w:r>
      <w:r w:rsidR="00751190">
        <w:t>Valid To dates are “in the future” (I.E. greater than current date)</w:t>
      </w:r>
    </w:p>
    <w:p w:rsidR="00CC7E1C" w:rsidRDefault="00CC7E1C" w:rsidP="00CA703C">
      <w:pPr>
        <w:pStyle w:val="ListParagraph"/>
        <w:spacing w:line="240" w:lineRule="auto"/>
      </w:pPr>
      <w:r>
        <w:t>Using the Plate</w:t>
      </w:r>
      <w:r w:rsidR="00751190">
        <w:t xml:space="preserve"> </w:t>
      </w:r>
      <w:r>
        <w:t>Num</w:t>
      </w:r>
      <w:r w:rsidR="00751190">
        <w:t>ber</w:t>
      </w:r>
      <w:r>
        <w:t xml:space="preserve"> value</w:t>
      </w:r>
      <w:r w:rsidR="009C713A">
        <w:t>, f</w:t>
      </w:r>
      <w:r>
        <w:t>ind the matching monthly record in SmartPark</w:t>
      </w:r>
    </w:p>
    <w:p w:rsidR="00CC7E1C" w:rsidRDefault="00CC7E1C" w:rsidP="002F0160">
      <w:pPr>
        <w:pStyle w:val="ListParagraph"/>
        <w:spacing w:line="240" w:lineRule="auto"/>
      </w:pPr>
      <w:r>
        <w:t>If the plate is not found in the SmartPark system</w:t>
      </w:r>
      <w:r w:rsidR="002F0160">
        <w:t xml:space="preserve">, </w:t>
      </w:r>
      <w:r>
        <w:t>Delete record</w:t>
      </w:r>
    </w:p>
    <w:p w:rsidR="009C713A" w:rsidRDefault="00CC7E1C" w:rsidP="00CA703C">
      <w:pPr>
        <w:pStyle w:val="ListParagraph"/>
        <w:spacing w:line="240" w:lineRule="auto"/>
      </w:pPr>
      <w:r>
        <w:t>If plate found</w:t>
      </w:r>
      <w:r w:rsidR="009C713A">
        <w:t>, updates are performed as follows:</w:t>
      </w:r>
    </w:p>
    <w:p w:rsidR="009C713A" w:rsidRDefault="009C713A" w:rsidP="009C713A">
      <w:pPr>
        <w:pStyle w:val="ListParagraph"/>
        <w:spacing w:line="240" w:lineRule="auto"/>
        <w:ind w:left="1440"/>
      </w:pPr>
      <w:r>
        <w:t>If “Valid To” date is less than current computer date</w:t>
      </w:r>
    </w:p>
    <w:p w:rsidR="00CC7E1C" w:rsidRDefault="009C713A" w:rsidP="009C713A">
      <w:pPr>
        <w:pStyle w:val="ListParagraph"/>
        <w:spacing w:line="240" w:lineRule="auto"/>
        <w:ind w:left="2160"/>
      </w:pPr>
      <w:r>
        <w:t>Set the Access Profile Number to the default access profile</w:t>
      </w:r>
    </w:p>
    <w:p w:rsidR="00751190" w:rsidRDefault="00751190" w:rsidP="009C713A">
      <w:pPr>
        <w:pStyle w:val="ListParagraph"/>
        <w:spacing w:line="240" w:lineRule="auto"/>
        <w:ind w:left="2160"/>
      </w:pPr>
      <w:r w:rsidRPr="00751190">
        <w:t>Delete the record from the Resident Vacation Spot table</w:t>
      </w:r>
    </w:p>
    <w:p w:rsidR="009C713A" w:rsidRDefault="009C713A" w:rsidP="009C713A">
      <w:pPr>
        <w:pStyle w:val="ListParagraph"/>
        <w:spacing w:line="240" w:lineRule="auto"/>
        <w:ind w:left="1440"/>
      </w:pPr>
      <w:r>
        <w:t>If current date is between the “Valid From” and “Valid To” dates</w:t>
      </w:r>
    </w:p>
    <w:p w:rsidR="00CC7E1C" w:rsidRDefault="00CC7E1C" w:rsidP="00751190">
      <w:pPr>
        <w:pStyle w:val="ListParagraph"/>
        <w:spacing w:line="240" w:lineRule="auto"/>
        <w:ind w:left="2160"/>
      </w:pPr>
      <w:r>
        <w:t xml:space="preserve">Set the Access Profile Number to the vacation </w:t>
      </w:r>
      <w:r w:rsidR="002F0160">
        <w:t xml:space="preserve">spot </w:t>
      </w:r>
      <w:r>
        <w:t>access profile</w:t>
      </w:r>
    </w:p>
    <w:p w:rsidR="003D34F3" w:rsidRDefault="00CC7E1C" w:rsidP="00751190">
      <w:pPr>
        <w:pStyle w:val="ListParagraph"/>
        <w:spacing w:line="240" w:lineRule="auto"/>
        <w:ind w:left="2160"/>
      </w:pPr>
      <w:r>
        <w:t>Maintain all other values within the monthly record</w:t>
      </w:r>
    </w:p>
    <w:p w:rsidR="006E3801" w:rsidRPr="006E3801" w:rsidRDefault="006E3801" w:rsidP="00CA703C">
      <w:pPr>
        <w:spacing w:after="0" w:line="240" w:lineRule="auto"/>
        <w:rPr>
          <w:b/>
          <w:u w:val="single"/>
        </w:rPr>
      </w:pPr>
      <w:r w:rsidRPr="006E3801">
        <w:rPr>
          <w:b/>
          <w:u w:val="single"/>
        </w:rPr>
        <w:t>ASSUMPTIONS</w:t>
      </w:r>
    </w:p>
    <w:p w:rsidR="006E3801" w:rsidRDefault="00930F45" w:rsidP="00CA703C">
      <w:pPr>
        <w:spacing w:after="0" w:line="240" w:lineRule="auto"/>
      </w:pPr>
      <w:r>
        <w:rPr>
          <w:noProof/>
        </w:rPr>
        <w:drawing>
          <wp:anchor distT="0" distB="0" distL="114300" distR="114300" simplePos="0" relativeHeight="251669504" behindDoc="1" locked="0" layoutInCell="1" allowOverlap="1" wp14:anchorId="13F41D1A" wp14:editId="170D1FD3">
            <wp:simplePos x="0" y="0"/>
            <wp:positionH relativeFrom="column">
              <wp:posOffset>3625850</wp:posOffset>
            </wp:positionH>
            <wp:positionV relativeFrom="paragraph">
              <wp:posOffset>163830</wp:posOffset>
            </wp:positionV>
            <wp:extent cx="2294890" cy="1709420"/>
            <wp:effectExtent l="0" t="0" r="0" b="5080"/>
            <wp:wrapTight wrapText="bothSides">
              <wp:wrapPolygon edited="0">
                <wp:start x="0" y="0"/>
                <wp:lineTo x="0" y="21423"/>
                <wp:lineTo x="21337" y="21423"/>
                <wp:lineTo x="2133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4890" cy="1709420"/>
                    </a:xfrm>
                    <a:prstGeom prst="rect">
                      <a:avLst/>
                    </a:prstGeom>
                  </pic:spPr>
                </pic:pic>
              </a:graphicData>
            </a:graphic>
            <wp14:sizeRelH relativeFrom="page">
              <wp14:pctWidth>0</wp14:pctWidth>
            </wp14:sizeRelH>
            <wp14:sizeRelV relativeFrom="page">
              <wp14:pctHeight>0</wp14:pctHeight>
            </wp14:sizeRelV>
          </wp:anchor>
        </w:drawing>
      </w:r>
    </w:p>
    <w:p w:rsidR="00877C41" w:rsidRDefault="00094A87" w:rsidP="00CA703C">
      <w:pPr>
        <w:spacing w:after="0" w:line="240" w:lineRule="auto"/>
      </w:pPr>
      <w:r>
        <w:t>Precision T</w:t>
      </w:r>
      <w:r w:rsidR="006E3801">
        <w:t>ime</w:t>
      </w:r>
      <w:r>
        <w:t xml:space="preserve"> Systems</w:t>
      </w:r>
      <w:r w:rsidR="006E3801">
        <w:t xml:space="preserve"> will be responsible for training Hoboken in the manual implementation of changes to access profiles to support any event such as snow emergencies. </w:t>
      </w:r>
      <w:r w:rsidR="00877C41">
        <w:t xml:space="preserve">This would include </w:t>
      </w:r>
      <w:r w:rsidR="00930F45">
        <w:t xml:space="preserve">changing </w:t>
      </w:r>
      <w:r w:rsidR="00877C41">
        <w:t>the access profiles used for the regular Resident On-street/Senior monthlies and for the Resident Vacation Spot monthlies.</w:t>
      </w:r>
      <w:r w:rsidR="00930F45">
        <w:t xml:space="preserve"> Client will also be trained by PTS how to change the affected access profiles back to their default settings.</w:t>
      </w:r>
      <w:r w:rsidR="00930F45" w:rsidRPr="00930F45">
        <w:rPr>
          <w:noProof/>
        </w:rPr>
        <w:t xml:space="preserve"> </w:t>
      </w:r>
    </w:p>
    <w:p w:rsidR="006E3801" w:rsidRDefault="006E3801" w:rsidP="00CA703C">
      <w:pPr>
        <w:spacing w:after="0" w:line="240" w:lineRule="auto"/>
      </w:pPr>
      <w:r>
        <w:t>Additionally, Precision Time will be responsible for setup and testing of the required Access Profiles needed to support the above integration items (I.E. Access profile</w:t>
      </w:r>
      <w:r w:rsidR="002F0160">
        <w:t>s</w:t>
      </w:r>
      <w:r>
        <w:t xml:space="preserve"> for Resident On-Street</w:t>
      </w:r>
      <w:r w:rsidR="00877C41">
        <w:t>/Senior and the Vacation Spot</w:t>
      </w:r>
      <w:r w:rsidR="002F0160">
        <w:t>)</w:t>
      </w:r>
      <w:r w:rsidR="00877C41">
        <w:t>.</w:t>
      </w:r>
    </w:p>
    <w:p w:rsidR="002F0160" w:rsidRDefault="002F0160" w:rsidP="00CA703C">
      <w:pPr>
        <w:spacing w:after="0" w:line="240" w:lineRule="auto"/>
      </w:pPr>
      <w:r w:rsidRPr="002F0160">
        <w:rPr>
          <w:u w:val="single"/>
        </w:rPr>
        <w:t>NOTE: IMAGE OF THE LICENSE PLATE IS UNAVAILABLE</w:t>
      </w:r>
      <w:r>
        <w:rPr>
          <w:u w:val="single"/>
        </w:rPr>
        <w:t xml:space="preserve"> THUS CANNOT BE SENT TO CIPS</w:t>
      </w:r>
      <w:r>
        <w:t>.</w:t>
      </w:r>
    </w:p>
    <w:p w:rsidR="006E3801" w:rsidRDefault="006E3801" w:rsidP="00CA703C">
      <w:pPr>
        <w:spacing w:after="0" w:line="240" w:lineRule="auto"/>
      </w:pPr>
    </w:p>
    <w:p w:rsidR="00877C41" w:rsidRDefault="006E3801" w:rsidP="00CA703C">
      <w:pPr>
        <w:spacing w:after="0" w:line="240" w:lineRule="auto"/>
      </w:pPr>
      <w:r>
        <w:t xml:space="preserve">The estimate </w:t>
      </w:r>
      <w:r w:rsidR="00930F45">
        <w:t>includes</w:t>
      </w:r>
      <w:r>
        <w:t xml:space="preserve">: </w:t>
      </w:r>
      <w:r w:rsidR="00877C41">
        <w:t>I</w:t>
      </w:r>
      <w:r>
        <w:t xml:space="preserve">ncorporation of previously </w:t>
      </w:r>
      <w:r w:rsidR="00877C41">
        <w:t>programmed items;</w:t>
      </w:r>
      <w:r>
        <w:t xml:space="preserve"> new programming</w:t>
      </w:r>
      <w:r w:rsidR="00877C41">
        <w:t xml:space="preserve"> detailed above</w:t>
      </w:r>
      <w:r>
        <w:t>; testing</w:t>
      </w:r>
      <w:r w:rsidR="00877C41">
        <w:t xml:space="preserve"> of items internally and with Precision</w:t>
      </w:r>
      <w:r>
        <w:t xml:space="preserve">; creation of install package; </w:t>
      </w:r>
      <w:r w:rsidR="00877C41">
        <w:t xml:space="preserve">create </w:t>
      </w:r>
      <w:r>
        <w:t xml:space="preserve">installation and operation documents; remote support for </w:t>
      </w:r>
      <w:r w:rsidR="00930F45">
        <w:t xml:space="preserve">PTS on the </w:t>
      </w:r>
      <w:r>
        <w:t>installation</w:t>
      </w:r>
      <w:r w:rsidR="00930F45">
        <w:t xml:space="preserve">, </w:t>
      </w:r>
      <w:r>
        <w:t>setup</w:t>
      </w:r>
      <w:r w:rsidR="00930F45">
        <w:t xml:space="preserve"> and live testing</w:t>
      </w:r>
      <w:r>
        <w:t xml:space="preserve"> of the application; training; warranty and adjustments for 45 days after initial installation at Hoboken. </w:t>
      </w:r>
    </w:p>
    <w:p w:rsidR="00877C41" w:rsidRDefault="006E3801" w:rsidP="00CA703C">
      <w:pPr>
        <w:spacing w:after="0" w:line="240" w:lineRule="auto"/>
      </w:pPr>
      <w:r>
        <w:t xml:space="preserve">Any time </w:t>
      </w:r>
      <w:r w:rsidR="00930F45">
        <w:t xml:space="preserve">and expenses </w:t>
      </w:r>
      <w:r>
        <w:t>expended after the 45 days warranty period, including but not limited to programming adjustments, analysis, troubleshooting, etc., will be billed as time and materials.</w:t>
      </w:r>
      <w:r w:rsidR="00877C41">
        <w:t xml:space="preserve">  This includes being asked to perform duties that normally would be performed by PTS</w:t>
      </w:r>
      <w:r w:rsidR="00930F45">
        <w:t xml:space="preserve">. </w:t>
      </w:r>
      <w:r w:rsidR="00877C41">
        <w:t xml:space="preserve">Proper documentation will be maintained </w:t>
      </w:r>
      <w:r w:rsidR="00930F45">
        <w:t xml:space="preserve">on the </w:t>
      </w:r>
      <w:r w:rsidR="00877C41">
        <w:t>additional charges</w:t>
      </w:r>
      <w:r w:rsidR="00930F45">
        <w:t xml:space="preserve"> and wh</w:t>
      </w:r>
      <w:r w:rsidR="00877C41">
        <w:t>ere possible, an estimate will be provided to be approved before any additional duties are performed.</w:t>
      </w:r>
    </w:p>
    <w:p w:rsidR="006E3801" w:rsidRDefault="006E3801" w:rsidP="00CA703C">
      <w:pPr>
        <w:spacing w:after="0" w:line="240" w:lineRule="auto"/>
      </w:pPr>
    </w:p>
    <w:p w:rsidR="00CA703C" w:rsidRDefault="00CA703C" w:rsidP="00CA703C">
      <w:pPr>
        <w:spacing w:after="0" w:line="240" w:lineRule="auto"/>
      </w:pPr>
      <w:r>
        <w:t>Estimated cost: $4,</w:t>
      </w:r>
      <w:r w:rsidR="00737098">
        <w:t>250</w:t>
      </w:r>
      <w:r>
        <w:t>.00</w:t>
      </w:r>
    </w:p>
    <w:p w:rsidR="00CC7E1C" w:rsidRDefault="00321E0F" w:rsidP="00CA703C">
      <w:pPr>
        <w:spacing w:line="240" w:lineRule="auto"/>
      </w:pPr>
      <w:r>
        <w:rPr>
          <w:noProof/>
        </w:rPr>
        <mc:AlternateContent>
          <mc:Choice Requires="wps">
            <w:drawing>
              <wp:anchor distT="0" distB="0" distL="114300" distR="114300" simplePos="0" relativeHeight="251666432" behindDoc="0" locked="0" layoutInCell="1" allowOverlap="1" wp14:anchorId="377521BD" wp14:editId="239C2814">
                <wp:simplePos x="0" y="0"/>
                <wp:positionH relativeFrom="column">
                  <wp:posOffset>104775</wp:posOffset>
                </wp:positionH>
                <wp:positionV relativeFrom="page">
                  <wp:posOffset>8158539</wp:posOffset>
                </wp:positionV>
                <wp:extent cx="6025515" cy="237490"/>
                <wp:effectExtent l="0" t="0" r="1333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15" cy="237490"/>
                        </a:xfrm>
                        <a:prstGeom prst="rect">
                          <a:avLst/>
                        </a:prstGeom>
                        <a:noFill/>
                        <a:ln w="9525">
                          <a:noFill/>
                          <a:miter lim="800000"/>
                          <a:headEnd/>
                          <a:tailEnd/>
                        </a:ln>
                      </wps:spPr>
                      <wps:txbx>
                        <w:txbxContent>
                          <w:p w:rsidR="00DA6533" w:rsidRDefault="00CA703C" w:rsidP="00DA6533">
                            <w:pPr>
                              <w:jc w:val="center"/>
                            </w:pPr>
                            <w:r>
                              <w:rPr>
                                <w:b/>
                                <w:sz w:val="32"/>
                              </w:rPr>
                              <w:t>ESTIMATE</w:t>
                            </w:r>
                            <w:r w:rsidR="00DA6533">
                              <w:rPr>
                                <w:b/>
                                <w:sz w:val="32"/>
                              </w:rPr>
                              <w:t xml:space="preserve"> IS GOOD FOR 30</w:t>
                            </w:r>
                            <w:r w:rsidR="00DA6533" w:rsidRPr="00275D2E">
                              <w:rPr>
                                <w:b/>
                                <w:sz w:val="32"/>
                              </w:rPr>
                              <w:t xml:space="preserve"> DAYS FROM THE DATE OF THIS DOCUMENT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642.4pt;width:474.45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ThAgIAAOIDAAAOAAAAZHJzL2Uyb0RvYy54bWysU9tu2zAMfR+wfxD0vtjxmq414hRduw4D&#10;ugvQ7gMYWY6FSaImKbGzrx8lJ2mwvQ3zg0CL5CEPebS8GY1mO+mDQtvw+azkTFqBrbKbhn9/fnhz&#10;xVmIYFvQaGXD9zLwm9XrV8vB1bLCHnUrPSMQG+rBNbyP0dVFEUQvDYQZOmnJ2aE3EOnXb4rWw0Do&#10;RhdVWV4WA/rWeRQyBLq9n5x8lfG7Tor4teuCjEw3nHqL+fT5XKezWC2h3nhwvRKHNuAfujCgLBU9&#10;Qd1DBLb16i8oo4THgF2cCTQFdp0SMnMgNvPyDzZPPTiZudBwgjuNKfw/WPFl980z1Tb8gjMLhlb0&#10;LMfI3uPIqjSdwYWagp4chcWRrmnLmWlwjyh+BGbxrge7kbfe49BLaKm7ecoszlInnJBA1sNnbKkM&#10;bCNmoLHzJo2OhsEInba0P20mtSLo8rKsFov5gjNBvurtu4vrvLoC6mO28yF+lGhYMhruafMZHXaP&#10;IaZuoD6GpGIWH5TWefvasqHh14tqkRPOPEZFEqdWpuFXZfomuSSSH2ybkyMoPdlUQNsD60R0ohzH&#10;9UiBaRRrbPfE3+MkQno0ZPTof3E2kAAbHn5uwUvO9CdLM0xqPRr+aKyPBlhBqQ2PnE3mXcyqnrjd&#10;0mw7lWm/VD70RkLK0ziIPin1/D9HvTzN1W8AAAD//wMAUEsDBBQABgAIAAAAIQCfl5U24AAAAAwB&#10;AAAPAAAAZHJzL2Rvd25yZXYueG1sTI9BT8MwDIXvSPyHyEjcWErYqq00nSYEJyREVw4c08ZrqzVO&#10;abKt/HvMCU7Ws5+ev5dvZzeIM06h96ThfpGAQGq87anV8FG93K1BhGjImsETavjGANvi+io3mfUX&#10;KvG8j63gEAqZ0dDFOGZShqZDZ8LCj0h8O/jJmchyaqWdzIXD3SBVkqTSmZ74Q2dGfOqwOe5PTsPu&#10;k8rn/uutfi8PZV9Vm4Re06PWtzfz7hFExDn+meEXn9GhYKban8gGMbBOV+zkqdZL7sCOTbpagqh5&#10;9aCUAlnk8n+J4gcAAP//AwBQSwECLQAUAAYACAAAACEAtoM4kv4AAADhAQAAEwAAAAAAAAAAAAAA&#10;AAAAAAAAW0NvbnRlbnRfVHlwZXNdLnhtbFBLAQItABQABgAIAAAAIQA4/SH/1gAAAJQBAAALAAAA&#10;AAAAAAAAAAAAAC8BAABfcmVscy8ucmVsc1BLAQItABQABgAIAAAAIQCJkxThAgIAAOIDAAAOAAAA&#10;AAAAAAAAAAAAAC4CAABkcnMvZTJvRG9jLnhtbFBLAQItABQABgAIAAAAIQCfl5U24AAAAAwBAAAP&#10;AAAAAAAAAAAAAAAAAFwEAABkcnMvZG93bnJldi54bWxQSwUGAAAAAAQABADzAAAAaQUAAAAA&#10;" filled="f" stroked="f">
                <v:textbox inset="0,0,0,0">
                  <w:txbxContent>
                    <w:p w:rsidR="00DA6533" w:rsidRDefault="00CA703C" w:rsidP="00DA6533">
                      <w:pPr>
                        <w:jc w:val="center"/>
                      </w:pPr>
                      <w:r>
                        <w:rPr>
                          <w:b/>
                          <w:sz w:val="32"/>
                        </w:rPr>
                        <w:t>ESTIMATE</w:t>
                      </w:r>
                      <w:r w:rsidR="00DA6533">
                        <w:rPr>
                          <w:b/>
                          <w:sz w:val="32"/>
                        </w:rPr>
                        <w:t xml:space="preserve"> IS GOOD FOR 30</w:t>
                      </w:r>
                      <w:r w:rsidR="00DA6533" w:rsidRPr="00275D2E">
                        <w:rPr>
                          <w:b/>
                          <w:sz w:val="32"/>
                        </w:rPr>
                        <w:t xml:space="preserve"> DAYS FROM THE DATE OF THIS DOCUMENT</w:t>
                      </w:r>
                    </w:p>
                  </w:txbxContent>
                </v:textbox>
                <w10:wrap anchory="page"/>
              </v:shape>
            </w:pict>
          </mc:Fallback>
        </mc:AlternateContent>
      </w:r>
      <w:r w:rsidR="00CA703C">
        <w:t>Time Frame: 10 working days from receipt of signed approval with PO number</w:t>
      </w:r>
    </w:p>
    <w:p w:rsidR="00CC7E1C" w:rsidRDefault="002F0160" w:rsidP="00CA703C">
      <w:pPr>
        <w:spacing w:line="240" w:lineRule="auto"/>
        <w:ind w:left="360"/>
      </w:pPr>
      <w:r w:rsidRPr="00D40BBF">
        <w:rPr>
          <w:noProof/>
        </w:rPr>
        <mc:AlternateContent>
          <mc:Choice Requires="wps">
            <w:drawing>
              <wp:anchor distT="0" distB="0" distL="114300" distR="114300" simplePos="0" relativeHeight="251664384" behindDoc="0" locked="0" layoutInCell="1" allowOverlap="1" wp14:anchorId="144D5B86" wp14:editId="76BCCE29">
                <wp:simplePos x="0" y="0"/>
                <wp:positionH relativeFrom="column">
                  <wp:posOffset>257175</wp:posOffset>
                </wp:positionH>
                <wp:positionV relativeFrom="page">
                  <wp:posOffset>8388409</wp:posOffset>
                </wp:positionV>
                <wp:extent cx="5715000" cy="87757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77570"/>
                        </a:xfrm>
                        <a:prstGeom prst="rect">
                          <a:avLst/>
                        </a:prstGeom>
                        <a:solidFill>
                          <a:srgbClr val="FFFFFF"/>
                        </a:solidFill>
                        <a:ln w="9525">
                          <a:solidFill>
                            <a:srgbClr val="000000"/>
                          </a:solidFill>
                          <a:miter lim="800000"/>
                          <a:headEnd/>
                          <a:tailEnd/>
                        </a:ln>
                      </wps:spPr>
                      <wps:txbx>
                        <w:txbxContent>
                          <w:p w:rsidR="00DA6533" w:rsidRDefault="00DA6533" w:rsidP="00DA6533">
                            <w:r>
                              <w:t xml:space="preserve">Accepted By </w:t>
                            </w:r>
                            <w:r w:rsidR="00CA703C">
                              <w:t>–</w:t>
                            </w:r>
                            <w:r>
                              <w:t xml:space="preserve"> </w:t>
                            </w:r>
                            <w:r w:rsidR="00CA703C">
                              <w:t>Precision Time Systems, LLC</w:t>
                            </w:r>
                          </w:p>
                          <w:p w:rsidR="00DA6533" w:rsidRDefault="00DA6533" w:rsidP="00DA6533">
                            <w:r>
                              <w:t>Name/Title: ___________________________________________________________</w:t>
                            </w:r>
                          </w:p>
                          <w:p w:rsidR="00DA6533" w:rsidRDefault="00DA6533" w:rsidP="00DA6533">
                            <w:r>
                              <w:t>Signature: _________________________________________ Dated: _________________________</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25pt;margin-top:660.5pt;width:450pt;height:6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ivJAIAAEMEAAAOAAAAZHJzL2Uyb0RvYy54bWysU8Fu2zAMvQ/YPwi6L3aCpmmNOkWXLsOA&#10;rhvQ7gNoWY6FSaInKbGzrx8lJ2nWYZdhPhgURT0+PpI3t4PRbCedV2hLPp3knEkrsFZ2U/Jvz+t3&#10;V5z5ALYGjVaWfC89v12+fXPTd4WcYYu6lo4RiPVF35W8DaErssyLVhrwE+ykpcsGnYFAR7fJagc9&#10;oRudzfL8MuvR1Z1DIb0n7/14yZcJv2mkCF+axsvAdMmJW0h/l/5V/GfLGyg2DrpWiQMN+AcWBpSl&#10;pCeoewjAtk79AWWUcOixCROBJsOmUUKmGqiaaf6qmqcWOplqIXF8d5LJ/z9Y8bj76piqS37JmQVD&#10;LXqWQ2DvcWCzqE7f+YKCnjoKCwO5qcupUt89oPjumcVVC3Yj75zDvpVQE7tpfJmdPR1xfASp+s9Y&#10;UxrYBkxAQ+NMlI7EYIROXdqfOhOpCHLOF9N5ntOVoLurxWK+SK3LoDi+7pwPHyUaFo2SO+p8Qofd&#10;gw+RDRTHkJjMo1b1WmmdDm5TrbRjO6ApWacvFfAqTFvWl/x6PpuPAvwVgphGsmPW3zIZFWjctTJU&#10;xSkIiijbB1vTAygCKD3aRFnbg45RulHEMFRDalgSOWpcYb0nYR2O003bSEaL7idnPU12yf2PLTjJ&#10;mf5kqTnX04uLuArpQIY791ZHL1hBECUPnI3mKqS1iRQt3lHzGpV0fWFwoEqTmuQ+bFVchfNzinrZ&#10;/eUvAAAA//8DAFBLAwQUAAYACAAAACEAh4egjOAAAAAMAQAADwAAAGRycy9kb3ducmV2LnhtbEyP&#10;QU/CQBCF7yb+h82YeJMtpRip3RICkhATY0QPHpfu0DZ0Z8vuAvXfO3rR47x5ee97xXywnTijD60j&#10;BeNRAgKpcqalWsHH+/ruAUSImozuHKGCLwwwL6+vCp0bd6E3PG9jLTiEQq4VNDH2uZShatDqMHI9&#10;Ev/2zlsd+fS1NF5fONx2Mk2Se2l1S9zQ6B6XDVaH7cly7+RwtFlcbdzL5/PqKfjXyiz2St3eDItH&#10;EBGH+GeGH3xGh5KZdu5EJohOQZZM2cn6JB3zKHbMfqUdS9l0loIsC/l/RPkNAAD//wMAUEsBAi0A&#10;FAAGAAgAAAAhALaDOJL+AAAA4QEAABMAAAAAAAAAAAAAAAAAAAAAAFtDb250ZW50X1R5cGVzXS54&#10;bWxQSwECLQAUAAYACAAAACEAOP0h/9YAAACUAQAACwAAAAAAAAAAAAAAAAAvAQAAX3JlbHMvLnJl&#10;bHNQSwECLQAUAAYACAAAACEAIoS4ryQCAABDBAAADgAAAAAAAAAAAAAAAAAuAgAAZHJzL2Uyb0Rv&#10;Yy54bWxQSwECLQAUAAYACAAAACEAh4egjOAAAAAMAQAADwAAAAAAAAAAAAAAAAB+BAAAZHJzL2Rv&#10;d25yZXYueG1sUEsFBgAAAAAEAAQA8wAAAIsFAAAAAA==&#10;">
                <v:textbox inset=",0,,0">
                  <w:txbxContent>
                    <w:p w:rsidR="00DA6533" w:rsidRDefault="00DA6533" w:rsidP="00DA6533">
                      <w:r>
                        <w:t xml:space="preserve">Accepted By </w:t>
                      </w:r>
                      <w:r w:rsidR="00CA703C">
                        <w:t>–</w:t>
                      </w:r>
                      <w:r>
                        <w:t xml:space="preserve"> </w:t>
                      </w:r>
                      <w:r w:rsidR="00CA703C">
                        <w:t>Precision Time Systems, LLC</w:t>
                      </w:r>
                    </w:p>
                    <w:p w:rsidR="00DA6533" w:rsidRDefault="00DA6533" w:rsidP="00DA6533">
                      <w:r>
                        <w:t>Name/Title: ___________________________________________________________</w:t>
                      </w:r>
                    </w:p>
                    <w:p w:rsidR="00DA6533" w:rsidRDefault="00DA6533" w:rsidP="00DA6533">
                      <w:r>
                        <w:t>Signature: _________________________________________ Dated: _________________________</w:t>
                      </w:r>
                    </w:p>
                  </w:txbxContent>
                </v:textbox>
                <w10:wrap anchory="page"/>
              </v:shape>
            </w:pict>
          </mc:Fallback>
        </mc:AlternateContent>
      </w:r>
      <w:r w:rsidR="00321E0F" w:rsidRPr="00D40BBF">
        <w:rPr>
          <w:noProof/>
        </w:rPr>
        <mc:AlternateContent>
          <mc:Choice Requires="wps">
            <w:drawing>
              <wp:anchor distT="0" distB="0" distL="114300" distR="114300" simplePos="0" relativeHeight="251668480" behindDoc="0" locked="0" layoutInCell="1" allowOverlap="1" wp14:anchorId="629491B0" wp14:editId="78A60651">
                <wp:simplePos x="0" y="0"/>
                <wp:positionH relativeFrom="column">
                  <wp:posOffset>4566226</wp:posOffset>
                </wp:positionH>
                <wp:positionV relativeFrom="page">
                  <wp:posOffset>8395970</wp:posOffset>
                </wp:positionV>
                <wp:extent cx="1402080" cy="257175"/>
                <wp:effectExtent l="0" t="0" r="26670" b="28575"/>
                <wp:wrapNone/>
                <wp:docPr id="7" name="Text Box 7"/>
                <wp:cNvGraphicFramePr/>
                <a:graphic xmlns:a="http://schemas.openxmlformats.org/drawingml/2006/main">
                  <a:graphicData uri="http://schemas.microsoft.com/office/word/2010/wordprocessingShape">
                    <wps:wsp>
                      <wps:cNvSpPr txBox="1"/>
                      <wps:spPr>
                        <a:xfrm>
                          <a:off x="0" y="0"/>
                          <a:ext cx="140208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6533" w:rsidRDefault="00DA6533" w:rsidP="00DA6533">
                            <w:r>
                              <w:t>PO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59.55pt;margin-top:661.1pt;width:110.4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yglQIAALkFAAAOAAAAZHJzL2Uyb0RvYy54bWysVN9P2zAQfp+0/8Hy+0jatZRVpKgDMU1C&#10;gAYTz65jUwvb59luk+6v39lJSmG8MO0lOfu++/X57k7PWqPJVvigwFZ0dFRSIiyHWtnHiv68v/x0&#10;QkmIzNZMgxUV3YlAzxYfP5w2bi7GsAZdC0/QiQ3zxlV0HaObF0Xga2FYOAInLColeMMiHv1jUXvW&#10;oHeji3FZHhcN+Np54CIEvL3olHSR/UspeLyRMohIdEUxt5i/Pn9X6VssTtn80TO3VrxPg/1DFoYp&#10;i0H3ri5YZGTj1V+ujOIeAsh4xMEUIKXiIteA1YzKV9XcrZkTuRYkJ7g9TeH/ueXX21tPVF3RGSWW&#10;GXyie9FG8hVaMkvsNC7MEXTnEBZbvMZXHu4DXqaiW+lN+mM5BPXI827PbXLGk9GkHJcnqOKoG09n&#10;o9k0uSmerZ0P8ZsAQ5JQUY9vlyll26sQO+gAScECaFVfKq3zIfWLONeebBm+tI45R3T+AqUtaSp6&#10;/HlaZscvdMn13n6lGX/q0ztAoT9tUziRO6tPKzHUMZGluNMiYbT9ISQymwl5I0fGubD7PDM6oSRW&#10;9B7DHv+c1XuMuzrQIkcGG/fGRlnwHUsvqa2fBmplh8c3PKg7ibFdtbmlxkOjrKDeYf946OYvOH6p&#10;kO8rFuIt8zhw2Be4ROINfqQGfCToJUrW4H+/dZ/wOAeopaTBAa5o+LVhXlCiv1uckC+jySRNfD5M&#10;prMxHvyhZnWosRtzDtg5I1xXjmcx4aMeROnBPOCuWaaoqGKWY+yKxkE8j91awV3FxXKZQTjjjsUr&#10;e+d4cp1YTn123z4w7/o+jzgh1zCMOpu/avcOmywtLDcRpMqzkHjuWO35x/2Qp6nfZWkBHZ4z6nnj&#10;Lv4AAAD//wMAUEsDBBQABgAIAAAAIQBBdVKA3wAAAA0BAAAPAAAAZHJzL2Rvd25yZXYueG1sTI+x&#10;TsMwEIZ3pL6DdZXYqJNUauMQpwJUWJhoEfM1dm2L2I5sNw1vjzvBePd/+u+7djfbgUwyROMdh3JV&#10;AJGu98I4xeHz+PpQA4kJncDBO8nhR0bYdYu7Fhvhr+5DToekSC5xsUEOOqWxoTT2WlqMKz9Kl7Oz&#10;DxZTHoOiIuA1l9uBVkWxoRaNyxc0jvJFy/77cLEc9s+Kqb7GoPe1MGaav87v6o3z++X89AgkyTn9&#10;wXDTz+rQZaeTvzgRycBhW7IyozlYV1UFJCNszRiQ0221qbZAu5b+/6L7BQAA//8DAFBLAQItABQA&#10;BgAIAAAAIQC2gziS/gAAAOEBAAATAAAAAAAAAAAAAAAAAAAAAABbQ29udGVudF9UeXBlc10ueG1s&#10;UEsBAi0AFAAGAAgAAAAhADj9If/WAAAAlAEAAAsAAAAAAAAAAAAAAAAALwEAAF9yZWxzLy5yZWxz&#10;UEsBAi0AFAAGAAgAAAAhABdijKCVAgAAuQUAAA4AAAAAAAAAAAAAAAAALgIAAGRycy9lMm9Eb2Mu&#10;eG1sUEsBAi0AFAAGAAgAAAAhAEF1UoDfAAAADQEAAA8AAAAAAAAAAAAAAAAA7wQAAGRycy9kb3du&#10;cmV2LnhtbFBLBQYAAAAABAAEAPMAAAD7BQAAAAA=&#10;" fillcolor="white [3201]" strokeweight=".5pt">
                <v:textbox>
                  <w:txbxContent>
                    <w:p w:rsidR="00DA6533" w:rsidRDefault="00DA6533" w:rsidP="00DA6533">
                      <w:r>
                        <w:t>PO Number:</w:t>
                      </w:r>
                    </w:p>
                  </w:txbxContent>
                </v:textbox>
                <w10:wrap anchory="page"/>
              </v:shape>
            </w:pict>
          </mc:Fallback>
        </mc:AlternateContent>
      </w:r>
    </w:p>
    <w:p w:rsidR="00CC7E1C" w:rsidRDefault="00CC7E1C" w:rsidP="00CA703C">
      <w:pPr>
        <w:spacing w:line="240" w:lineRule="auto"/>
      </w:pPr>
    </w:p>
    <w:sectPr w:rsidR="00CC7E1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10" w:rsidRDefault="00EB7410" w:rsidP="009C3AD9">
      <w:pPr>
        <w:spacing w:after="0" w:line="240" w:lineRule="auto"/>
      </w:pPr>
      <w:r>
        <w:separator/>
      </w:r>
    </w:p>
  </w:endnote>
  <w:endnote w:type="continuationSeparator" w:id="0">
    <w:p w:rsidR="00EB7410" w:rsidRDefault="00EB7410" w:rsidP="009C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E1" w:rsidRDefault="006F4C7E">
    <w:pPr>
      <w:pStyle w:val="Footer"/>
    </w:pPr>
    <w:r>
      <w:rPr>
        <w:noProof/>
      </w:rPr>
      <mc:AlternateContent>
        <mc:Choice Requires="wps">
          <w:drawing>
            <wp:anchor distT="0" distB="0" distL="114300" distR="114300" simplePos="0" relativeHeight="251667456" behindDoc="0" locked="0" layoutInCell="1" allowOverlap="1">
              <wp:simplePos x="0" y="0"/>
              <wp:positionH relativeFrom="column">
                <wp:posOffset>5720631</wp:posOffset>
              </wp:positionH>
              <wp:positionV relativeFrom="paragraph">
                <wp:posOffset>-43146</wp:posOffset>
              </wp:positionV>
              <wp:extent cx="563054" cy="283780"/>
              <wp:effectExtent l="0" t="0" r="8890" b="2540"/>
              <wp:wrapNone/>
              <wp:docPr id="9" name="Text Box 9"/>
              <wp:cNvGraphicFramePr/>
              <a:graphic xmlns:a="http://schemas.openxmlformats.org/drawingml/2006/main">
                <a:graphicData uri="http://schemas.microsoft.com/office/word/2010/wordprocessingShape">
                  <wps:wsp>
                    <wps:cNvSpPr txBox="1"/>
                    <wps:spPr>
                      <a:xfrm>
                        <a:off x="0" y="0"/>
                        <a:ext cx="563054" cy="283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4C7E" w:rsidRDefault="006F4C7E" w:rsidP="006F4C7E">
                          <w:pPr>
                            <w:jc w:val="right"/>
                          </w:pPr>
                          <w:r>
                            <w:fldChar w:fldCharType="begin"/>
                          </w:r>
                          <w:r>
                            <w:instrText xml:space="preserve"> PAGE   \* MERGEFORMAT </w:instrText>
                          </w:r>
                          <w:r>
                            <w:fldChar w:fldCharType="separate"/>
                          </w:r>
                          <w:r w:rsidR="004F0AA4">
                            <w:rPr>
                              <w:noProof/>
                            </w:rPr>
                            <w:t>5</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450.45pt;margin-top:-3.4pt;width:44.35pt;height:22.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yxjgIAAJAFAAAOAAAAZHJzL2Uyb0RvYy54bWysVE1vGyEQvVfqf0Dcm7UdOx+W15GbKFWl&#10;KImaVDljFmxUYChg77q/vgO7a7tpLql62QXmzQzzeDOzq8ZoshU+KLAlHZ4MKBGWQ6XsqqTfn28/&#10;XVASIrMV02BFSXci0Kv5xw+z2k3FCNagK+EJBrFhWruSrmN006IIfC0MCyfghEWjBG9YxK1fFZVn&#10;NUY3uhgNBmdFDb5yHrgIAU9vWiOd5/hSCh4fpAwiEl1SvFvMX5+/y/Qt5jM2XXnm1op312D/cAvD&#10;lMWk+1A3LDKy8eqvUEZxDwFkPOFgCpBScZFrwGqGg1fVPK2ZE7kWJCe4PU3h/4Xl99tHT1RV0ktK&#10;LDP4RM+iieQzNOQysVO7MEXQk0NYbPAYX7k/D3iYim6kN+mP5RC0I8+7PbcpGMfDydnpYDKmhKNp&#10;dHF6fpG5Lw7Ozof4RYAhaVFSj0+XGWXbuxDxIgjtISlXAK2qW6V13iS5iGvtyZbhQ+uYr4gef6C0&#10;JXVJz04ngxzYQnJvI2ubwogsmC5dKrwtMK/iTouE0fabkEhYrvON3IxzYff5MzqhJKZ6j2OHP9zq&#10;Pc5tHeiRM4ONe2ejLPhcfe6wA2XVj54y2eKR8KO60zI2yyYrZdS//xKqHcrCQ9tWwfFbhY93x0J8&#10;ZB77CJWAsyE+4EdqQPKhW1GyBv/rrfOER3mjlZIa+7Kk4eeGeUGJ/mpR+JfD8Tg1ct6MJ+cj3Phj&#10;y/LYYjfmGlARQ5xCjudlwkfdL6UH84IjZJGyoolZjrlLGvvldWynBY4gLhaLDMLWdSze2SfHU+jE&#10;cpLmc/PCvOv0G1H499B3MJu+knGLTZ4WFpsIUmWNJ55bVjv+se2z9LsRlebK8T6jDoN0/hsAAP//&#10;AwBQSwMEFAAGAAgAAAAhAIQqp7vhAAAACQEAAA8AAABkcnMvZG93bnJldi54bWxMj8tOwzAQRfdI&#10;/IM1SGxQa0NEWodMKoR4SN3R0CJ2bjwkEbEdxW4S/h6zguVoju49N9/MpmMjDb51FuF6KYCRrZxu&#10;bY3wVj4t1sB8UFarzllC+CYPm+L8LFeZdpN9pXEXahZDrM8UQhNCn3Huq4aM8kvXk42/TzcYFeI5&#10;1FwPaorhpuM3QqTcqNbGhkb19NBQ9bU7GYSPq/p96+fn/ZTcJv3jy1iuDrpEvLyY7++ABZrDHwy/&#10;+lEdiuh0dCerPesQpBAyogiLNE6IgFzLFNgRIVlJ4EXO/y8ofgAAAP//AwBQSwECLQAUAAYACAAA&#10;ACEAtoM4kv4AAADhAQAAEwAAAAAAAAAAAAAAAAAAAAAAW0NvbnRlbnRfVHlwZXNdLnhtbFBLAQIt&#10;ABQABgAIAAAAIQA4/SH/1gAAAJQBAAALAAAAAAAAAAAAAAAAAC8BAABfcmVscy8ucmVsc1BLAQIt&#10;ABQABgAIAAAAIQDzLWyxjgIAAJAFAAAOAAAAAAAAAAAAAAAAAC4CAABkcnMvZTJvRG9jLnhtbFBL&#10;AQItABQABgAIAAAAIQCEKqe74QAAAAkBAAAPAAAAAAAAAAAAAAAAAOgEAABkcnMvZG93bnJldi54&#10;bWxQSwUGAAAAAAQABADzAAAA9gUAAAAA&#10;" fillcolor="white [3201]" stroked="f" strokeweight=".5pt">
              <v:textbox>
                <w:txbxContent>
                  <w:p w:rsidR="006F4C7E" w:rsidRDefault="006F4C7E" w:rsidP="006F4C7E">
                    <w:pPr>
                      <w:jc w:val="right"/>
                    </w:pPr>
                    <w:r>
                      <w:fldChar w:fldCharType="begin"/>
                    </w:r>
                    <w:r>
                      <w:instrText xml:space="preserve"> PAGE   \* MERGEFORMAT </w:instrText>
                    </w:r>
                    <w:r>
                      <w:fldChar w:fldCharType="separate"/>
                    </w:r>
                    <w:r w:rsidR="004F0AA4">
                      <w:rPr>
                        <w:noProof/>
                      </w:rPr>
                      <w:t>5</w:t>
                    </w:r>
                    <w:r>
                      <w:rPr>
                        <w:noProof/>
                      </w:rPr>
                      <w:fldChar w:fldCharType="end"/>
                    </w:r>
                  </w:p>
                </w:txbxContent>
              </v:textbox>
            </v:shape>
          </w:pict>
        </mc:Fallback>
      </mc:AlternateContent>
    </w:r>
    <w:r w:rsidR="00530CE1">
      <w:rPr>
        <w:noProof/>
      </w:rPr>
      <mc:AlternateContent>
        <mc:Choice Requires="wps">
          <w:drawing>
            <wp:anchor distT="0" distB="0" distL="114300" distR="114300" simplePos="0" relativeHeight="251666432" behindDoc="0" locked="0" layoutInCell="1" allowOverlap="1" wp14:anchorId="43FF3663" wp14:editId="30D65B24">
              <wp:simplePos x="0" y="0"/>
              <wp:positionH relativeFrom="column">
                <wp:posOffset>-269875</wp:posOffset>
              </wp:positionH>
              <wp:positionV relativeFrom="paragraph">
                <wp:posOffset>-238760</wp:posOffset>
              </wp:positionV>
              <wp:extent cx="3038475"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00100"/>
                      </a:xfrm>
                      <a:prstGeom prst="rect">
                        <a:avLst/>
                      </a:prstGeom>
                      <a:noFill/>
                      <a:ln w="9525">
                        <a:noFill/>
                        <a:miter lim="800000"/>
                        <a:headEnd/>
                        <a:tailEnd/>
                      </a:ln>
                    </wps:spPr>
                    <wps:txbx>
                      <w:txbxContent>
                        <w:p w:rsidR="00530CE1" w:rsidRDefault="00530CE1" w:rsidP="00530CE1">
                          <w:pPr>
                            <w:spacing w:after="0" w:line="240" w:lineRule="auto"/>
                            <w:rPr>
                              <w:rFonts w:cs="Narkisim"/>
                              <w:smallCaps/>
                              <w:color w:val="244061" w:themeColor="accent1" w:themeShade="80"/>
                            </w:rPr>
                          </w:pPr>
                          <w:r w:rsidRPr="00530CE1">
                            <w:rPr>
                              <w:rFonts w:cs="Narkisim"/>
                              <w:smallCaps/>
                              <w:color w:val="244061" w:themeColor="accent1" w:themeShade="80"/>
                            </w:rPr>
                            <w:t>Automation &amp; Management Consulting, LLC</w:t>
                          </w:r>
                        </w:p>
                        <w:p w:rsid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rsidR="00530CE1" w:rsidRP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25pt;margin-top:-18.8pt;width:239.2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CFCwIAAPkDAAAOAAAAZHJzL2Uyb0RvYy54bWysU9tuGyEQfa/Uf0C817u+Nc7K6yhNmqpS&#10;epGSfsCYZb2owFDA3k2/vgNru1b7VvUFAcOcOefMsL4ZjGYH6YNCW/PppORMWoGNsruaf3t+eLPi&#10;LESwDWi0suYvMvCbzetX695VcoYd6kZ6RiA2VL2reRejq4oiiE4aCBN00lKwRW8g0tHvisZDT+hG&#10;F7OyfFv06BvnUcgQ6PZ+DPJNxm9bKeKXtg0yMl1z4hbz6vO6TWuxWUO18+A6JY404B9YGFCWip6h&#10;7iEC23v1F5RRwmPANk4EmgLbVgmZNZCaafmHmqcOnMxayJzgzjaF/wcrPh++eqaami85s2CoRc9y&#10;iOwdDmyW3OldqOjRk6NncaBr6nJWGtwjiu+BWbzrwO7krffYdxIaYjdNmcVF6ogTEsi2/4QNlYF9&#10;xAw0tN4k68gMRujUpZdzZxIVQZfzcr5aXBFFQbFVSVbl1hVQnbKdD/GDRMPSpuaeOp/R4fAYYmID&#10;1elJKmbxQWmdu68t62t+vZwtc8JFxKhIw6mVyTXLsSZUSeR72+TkCEqPeyqg7VF1EjpKjsN2yPbO&#10;T2ZusXkhGzyOs0h/hzYd+p+c9TSHNQ8/9uAlZ/qjJSuvp4tFGtx8WCyvZnTwl5HtZQSsIKiaR87G&#10;7V3Mwz5KviXLW5XdSL0ZmRwp03xlk45/IQ3w5Tm/+v1jN78AAAD//wMAUEsDBBQABgAIAAAAIQB/&#10;0qG/3wAAAAoBAAAPAAAAZHJzL2Rvd25yZXYueG1sTI9NT8MwDIbvSPyHyJO4bcm2rnRd0wmBuIIY&#10;HxK3rPHaisapmmwt/x5zgpstP3r9vMV+cp244BBaTxqWCwUCqfK2pVrD2+vjPAMRoiFrOk+o4RsD&#10;7Mvrq8Lk1o/0gpdDrAWHUMiNhibGPpcyVA06Exa+R+LbyQ/ORF6HWtrBjBzuOrlSKpXOtMQfGtPj&#10;fYPV1+HsNLw/nT4/EvVcP7hNP/pJSXJbqfXNbLrbgYg4xT8YfvVZHUp2Ovoz2SA6DfNktWGUh/Vt&#10;CoKJZJ1yu6OGLEtAloX8X6H8AQAA//8DAFBLAQItABQABgAIAAAAIQC2gziS/gAAAOEBAAATAAAA&#10;AAAAAAAAAAAAAAAAAABbQ29udGVudF9UeXBlc10ueG1sUEsBAi0AFAAGAAgAAAAhADj9If/WAAAA&#10;lAEAAAsAAAAAAAAAAAAAAAAALwEAAF9yZWxzLy5yZWxzUEsBAi0AFAAGAAgAAAAhAMGNQIULAgAA&#10;+QMAAA4AAAAAAAAAAAAAAAAALgIAAGRycy9lMm9Eb2MueG1sUEsBAi0AFAAGAAgAAAAhAH/Sob/f&#10;AAAACgEAAA8AAAAAAAAAAAAAAAAAZQQAAGRycy9kb3ducmV2LnhtbFBLBQYAAAAABAAEAPMAAABx&#10;BQAAAAA=&#10;" filled="f" stroked="f">
              <v:textbox>
                <w:txbxContent>
                  <w:p w:rsidR="00530CE1" w:rsidRDefault="00530CE1" w:rsidP="00530CE1">
                    <w:pPr>
                      <w:spacing w:after="0" w:line="240" w:lineRule="auto"/>
                      <w:rPr>
                        <w:rFonts w:cs="Narkisim"/>
                        <w:smallCaps/>
                        <w:color w:val="244061" w:themeColor="accent1" w:themeShade="80"/>
                      </w:rPr>
                    </w:pPr>
                    <w:r w:rsidRPr="00530CE1">
                      <w:rPr>
                        <w:rFonts w:cs="Narkisim"/>
                        <w:smallCaps/>
                        <w:color w:val="244061" w:themeColor="accent1" w:themeShade="80"/>
                      </w:rPr>
                      <w:t>Automation &amp; Management Consulting, LLC</w:t>
                    </w:r>
                  </w:p>
                  <w:p w:rsid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rsidR="00530CE1" w:rsidRP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10" w:rsidRDefault="00EB7410" w:rsidP="009C3AD9">
      <w:pPr>
        <w:spacing w:after="0" w:line="240" w:lineRule="auto"/>
      </w:pPr>
      <w:r>
        <w:separator/>
      </w:r>
    </w:p>
  </w:footnote>
  <w:footnote w:type="continuationSeparator" w:id="0">
    <w:p w:rsidR="00EB7410" w:rsidRDefault="00EB7410" w:rsidP="009C3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D9" w:rsidRDefault="009F1293">
    <w:pPr>
      <w:pStyle w:val="Header"/>
    </w:pPr>
    <w:r>
      <w:rPr>
        <w:noProof/>
      </w:rPr>
      <mc:AlternateContent>
        <mc:Choice Requires="wps">
          <w:drawing>
            <wp:anchor distT="0" distB="0" distL="114300" distR="114300" simplePos="0" relativeHeight="251664384" behindDoc="0" locked="0" layoutInCell="1" allowOverlap="1" wp14:anchorId="307FBFAB" wp14:editId="2FE8E009">
              <wp:simplePos x="0" y="0"/>
              <wp:positionH relativeFrom="column">
                <wp:posOffset>-152400</wp:posOffset>
              </wp:positionH>
              <wp:positionV relativeFrom="paragraph">
                <wp:posOffset>-228600</wp:posOffset>
              </wp:positionV>
              <wp:extent cx="13049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9575"/>
                      </a:xfrm>
                      <a:prstGeom prst="rect">
                        <a:avLst/>
                      </a:prstGeom>
                      <a:noFill/>
                      <a:ln w="9525">
                        <a:noFill/>
                        <a:miter lim="800000"/>
                        <a:headEnd/>
                        <a:tailEnd/>
                      </a:ln>
                    </wps:spPr>
                    <wps:txbx>
                      <w:txbxContent>
                        <w:p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2pt;margin-top:-18pt;width:10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CQIAAPIDAAAOAAAAZHJzL2Uyb0RvYy54bWysU9tu2zAMfR+wfxD0vthJk7Ux4hRduw4D&#10;ugvQ7gMYWY6FSaImKbGzrx8lp2nQvQ3zgyCa5CHPIbW6Hoxme+mDQlvz6aTkTFqBjbLbmv94un93&#10;xVmIYBvQaGXNDzLw6/XbN6veVXKGHepGekYgNlS9q3kXo6uKIohOGggTdNKSs0VvIJLpt0XjoSd0&#10;o4tZWb4vevSN8yhkCPT3bnTydcZvWynit7YNMjJdc+ot5tPnc5POYr2CauvBdUoc24B/6MKAslT0&#10;BHUHEdjOq7+gjBIeA7ZxItAU2LZKyMyB2EzLV2weO3AycyFxgjvJFP4frPi6/+6Zamp+wZkFQyN6&#10;kkNkH3Bgs6RO70JFQY+OwuJAv2nKmWlwDyh+BmbxtgO7lTfeY99JaKi7acoszlJHnJBANv0XbKgM&#10;7CJmoKH1JklHYjBCpykdTpNJrYhU8qKcL2cLzgT55uVycbnIJaB6znY+xE8SDUuXmnuafEaH/UOI&#10;qRuonkNSMYv3Sus8fW1ZX/PlguBfeYyKtJxamZpflekb1yWR/GibnBxB6fFOBbQ9sk5ER8px2AwU&#10;mKTYYHMg/h7HJaRHQ5cO/W/OelrAmodfO/CSM/3ZkobL6XyeNjYb88XljAx/7tmce8AKgqp55Gy8&#10;3sa85SOjG9K6VVmGl06OvdJiZXWOjyBt7rmdo16e6voPAAAA//8DAFBLAwQUAAYACAAAACEA9RlI&#10;Gt4AAAAKAQAADwAAAGRycy9kb3ducmV2LnhtbEyPzU7DMBCE70i8g7WVuLV2Q1OFEKdCIK5UlB+J&#10;mxtvk6jxOordJrw921O5zWhHs98Um8l14oxDaD1pWC4UCKTK25ZqDZ8fr/MMRIiGrOk8oYZfDLAp&#10;b28Kk1s/0jued7EWXEIhNxqaGPtcylA16ExY+B6Jbwc/OBPZDrW0gxm53HUyUWotnWmJPzSmx+cG&#10;q+Pu5DR8vR1+vldqW7+4tB/9pCS5B6n13Wx6egQRcYrXMFzwGR1KZtr7E9kgOg3zZMVbIov7NYtL&#10;IlumIPYakiwFWRby/4TyDwAA//8DAFBLAQItABQABgAIAAAAIQC2gziS/gAAAOEBAAATAAAAAAAA&#10;AAAAAAAAAAAAAABbQ29udGVudF9UeXBlc10ueG1sUEsBAi0AFAAGAAgAAAAhADj9If/WAAAAlAEA&#10;AAsAAAAAAAAAAAAAAAAALwEAAF9yZWxzLy5yZWxzUEsBAi0AFAAGAAgAAAAhABpoj5QJAgAA8gMA&#10;AA4AAAAAAAAAAAAAAAAALgIAAGRycy9lMm9Eb2MueG1sUEsBAi0AFAAGAAgAAAAhAPUZSBreAAAA&#10;CgEAAA8AAAAAAAAAAAAAAAAAYwQAAGRycy9kb3ducmV2LnhtbFBLBQYAAAAABAAEAPMAAABuBQAA&#10;AAA=&#10;" filled="f" stroked="f">
              <v:textbox>
                <w:txbxContent>
                  <w:p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3E775BD" wp14:editId="319C9D8A">
              <wp:simplePos x="0" y="0"/>
              <wp:positionH relativeFrom="column">
                <wp:posOffset>-161925</wp:posOffset>
              </wp:positionH>
              <wp:positionV relativeFrom="paragraph">
                <wp:posOffset>190500</wp:posOffset>
              </wp:positionV>
              <wp:extent cx="33528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1000"/>
                      </a:xfrm>
                      <a:prstGeom prst="rect">
                        <a:avLst/>
                      </a:prstGeom>
                      <a:noFill/>
                      <a:ln w="9525">
                        <a:noFill/>
                        <a:miter lim="800000"/>
                        <a:headEnd/>
                        <a:tailEnd/>
                      </a:ln>
                    </wps:spPr>
                    <wps:txbx>
                      <w:txbxContent>
                        <w:p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75pt;margin-top:15pt;width:26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MVDAIAAPsDAAAOAAAAZHJzL2Uyb0RvYy54bWysU9tu2zAMfR+wfxD0vti5rakRp+jadRjQ&#10;XYB2H8DIcixMEjVJid19fSk5TYPtbdiLQInkIc8htb4ajGYH6YNCW/PppORMWoGNsrua/3i8e7fi&#10;LESwDWi0suZPMvCrzds3695VcoYd6kZ6RiA2VL2reRejq4oiiE4aCBN00pKzRW8g0tXvisZDT+hG&#10;F7OyfF/06BvnUcgQ6PV2dPJNxm9bKeK3tg0yMl1z6i3m0+dzm85is4Zq58F1ShzbgH/owoCyVPQE&#10;dQsR2N6rv6CMEh4DtnEi0BTYtkrIzIHYTMs/2Dx04GTmQuIEd5Ip/D9Y8fXw3TPV1HxeXnBmwdCQ&#10;HuUQ2Qcc2Czp07tQUdiDo8A40DPNOXMN7h7Fz8As3nRgd/Lae+w7CQ31N02ZxVnqiBMSyLb/gg2V&#10;gX3EDDS03iTxSA5G6DSnp9NsUiuCHufz5WxVkkuQb76almSnElC9ZDsf4ieJhiWj5p5mn9HhcB/i&#10;GPoSkopZvFNa0ztU2rK+5pfL2TInnHmMirSeWpmaU/FjTagSyY+2yckRlB5t6kXbI+tEdKQch+2Q&#10;Bc6SJEW22DyRDB7HbaTfQ0aH/jdnPW1izcOvPXjJmf5sScrL6WKRVjdfFsuLGV38uWd77gErCKrm&#10;kbPRvIl53UfK1yR5q7Iar50cW6YNy3oef0Na4fN7jnr9s5tnAAAA//8DAFBLAwQUAAYACAAAACEA&#10;vO6RCNsAAAAJAQAADwAAAGRycy9kb3ducmV2LnhtbEyPTU/DMAyG70j8h8hI3LaEQhErdScE4gpi&#10;wKTdssZrKxqnarK1/HvMCY5+/ej9KNez79WJxtgFRrhaGlDEdXAdNwgf78+LO1AxWXa2D0wI3xRh&#10;XZ2flbZwYeI3Om1So8SEY2ER2pSGQutYt+RtXIaBWH6HMHqb5Bwb7UY7ibnvdWbMrfa2Y0lo7UCP&#10;LdVfm6NH+Hw57LY35rV58vkwhdlo9iuNeHkxP9yDSjSnPxh+60t1qKTTPhzZRdUjLLI8FxTh2sgm&#10;AXKTibBHWImgq1L/X1D9AAAA//8DAFBLAQItABQABgAIAAAAIQC2gziS/gAAAOEBAAATAAAAAAAA&#10;AAAAAAAAAAAAAABbQ29udGVudF9UeXBlc10ueG1sUEsBAi0AFAAGAAgAAAAhADj9If/WAAAAlAEA&#10;AAsAAAAAAAAAAAAAAAAALwEAAF9yZWxzLy5yZWxzUEsBAi0AFAAGAAgAAAAhAK70sxUMAgAA+wMA&#10;AA4AAAAAAAAAAAAAAAAALgIAAGRycy9lMm9Eb2MueG1sUEsBAi0AFAAGAAgAAAAhALzukQjbAAAA&#10;CQEAAA8AAAAAAAAAAAAAAAAAZgQAAGRycy9kb3ducmV2LnhtbFBLBQYAAAAABAAEAPMAAABuBQAA&#10;AAA=&#10;" filled="f" stroked="f">
              <v:textbox>
                <w:txbxContent>
                  <w:p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5494B7" wp14:editId="27DA2BAA">
              <wp:simplePos x="0" y="0"/>
              <wp:positionH relativeFrom="column">
                <wp:posOffset>-76200</wp:posOffset>
              </wp:positionH>
              <wp:positionV relativeFrom="paragraph">
                <wp:posOffset>190500</wp:posOffset>
              </wp:positionV>
              <wp:extent cx="64865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486525" cy="0"/>
                      </a:xfrm>
                      <a:prstGeom prst="line">
                        <a:avLst/>
                      </a:prstGeom>
                      <a:ln w="19050">
                        <a:gradFill flip="none" rotWithShape="1">
                          <a:gsLst>
                            <a:gs pos="0">
                              <a:schemeClr val="accent1">
                                <a:tint val="66000"/>
                                <a:satMod val="160000"/>
                              </a:schemeClr>
                            </a:gs>
                            <a:gs pos="46000">
                              <a:schemeClr val="accent1">
                                <a:tint val="44500"/>
                                <a:satMod val="160000"/>
                              </a:schemeClr>
                            </a:gs>
                            <a:gs pos="100000">
                              <a:schemeClr val="accent1">
                                <a:tint val="23500"/>
                                <a:satMod val="160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50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7pSgIAAJ8FAAAOAAAAZHJzL2Uyb0RvYy54bWysVEtv2zAMvg/YfxB0X+xkSdAFcXpI0V32&#10;KNo9zqos2QJkSZC4PP79KCpxiw4r0G4X2aLIj+THT1pfHgbLdiom413Dp5OaM+Wkb43rGv792/W7&#10;C84SCNcK651q+FElfrl5+2a9Dys18723rYoMQVxa7UPDe4CwqqokezWINPFBOTzUPg4CcBu7qo1i&#10;j+iDrWZ1vaz2PrYheqlSQutVOeQbwtdaSfiqdVLAbMOxNqA10nqf12qzFqsuitAbeSpDvKKKQRiH&#10;SUeoKwGC/YrmD6jByOiT1zCRfqi81kYq6gG7mdZPurnrRVDUC5KTwkhT+n+w8svuJjLT4uw4c2LA&#10;Ed1BFKbrgW29c0igj2yaedqHtEL3rbuJp10KNzE3fdBxYNqa8CPDZAs2xg7E8nFkWR2ASTQu5xfL&#10;xWzBmTyfVQUiB4aY4KPyA8s/DbfGZQLESuw+JcC06Hp2yWbr2B5zfqgXNbnhJNtrYy1V03CHmuMs&#10;evhpoCc2zwV2CfEyQpdY8EhoiSfdqa2NbCdQMUJK5aC0BMZBsS6XdX1SThLw2bfFPM1msmORIxCV&#10;3KXHqeYUny2j13Pp5vPFP6Wb5rJe0N7s/WvyYc8jpzg1JvIDgDcuSWEVyYuuGhirblFUZZTncRFJ&#10;1uEni6zIiv7gaFWZ863SKFOUT5nGX5grsNahdw7TKIUx8FkKSuDJP4cqejxeEjxGUGbvYAwejPOR&#10;9PmkbDjQzULudPE/M1D6zhTc+/ZIF46owVegCKq8WPmZebyn8Id3dfMbAAD//wMAUEsDBBQABgAI&#10;AAAAIQB10ZXO3gAAAAoBAAAPAAAAZHJzL2Rvd25yZXYueG1sTI9Ba8JAEIXvhf6HZQq9iO5qaWlj&#10;JlIKFQr2oPYHrNkxic3Ohuyq6b/vSA/1NMzM473v5YvBt+pEfWwCI0wnBhRxGVzDFcLX9n38DCom&#10;y862gQnhhyIsitub3GYunHlNp02qlJhwzCxCnVKXaR3LmryNk9ARy28fem+TrH2lXW/PYu5bPTPm&#10;SXvbsCTUtqO3msrvzdEjxBGvPtcrCd0S7c1h1C2X/gPx/m54nYNKNKR/MVzwBR0KYdqFI7uoWoTx&#10;dCZdEsKDkXkRGPPyCGr3d9FFrq8rFL8AAAD//wMAUEsBAi0AFAAGAAgAAAAhALaDOJL+AAAA4QEA&#10;ABMAAAAAAAAAAAAAAAAAAAAAAFtDb250ZW50X1R5cGVzXS54bWxQSwECLQAUAAYACAAAACEAOP0h&#10;/9YAAACUAQAACwAAAAAAAAAAAAAAAAAvAQAAX3JlbHMvLnJlbHNQSwECLQAUAAYACAAAACEAKnX+&#10;6UoCAACfBQAADgAAAAAAAAAAAAAAAAAuAgAAZHJzL2Uyb0RvYy54bWxQSwECLQAUAAYACAAAACEA&#10;ddGVzt4AAAAKAQAADwAAAAAAAAAAAAAAAACkBAAAZHJzL2Rvd25yZXYueG1sUEsFBgAAAAAEAAQA&#10;8wAAAK8FAAAAAA==&#10;" strokeweight="1.5pt"/>
          </w:pict>
        </mc:Fallback>
      </mc:AlternateContent>
    </w:r>
    <w:r>
      <w:rPr>
        <w:noProof/>
      </w:rPr>
      <w:drawing>
        <wp:anchor distT="0" distB="0" distL="114300" distR="114300" simplePos="0" relativeHeight="251660288" behindDoc="1" locked="0" layoutInCell="1" allowOverlap="1" wp14:anchorId="77C9E3E8" wp14:editId="1739429B">
          <wp:simplePos x="0" y="0"/>
          <wp:positionH relativeFrom="column">
            <wp:posOffset>-714375</wp:posOffset>
          </wp:positionH>
          <wp:positionV relativeFrom="paragraph">
            <wp:posOffset>-323850</wp:posOffset>
          </wp:positionV>
          <wp:extent cx="548640" cy="987552"/>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 cy="98755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457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07E06E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8D86D9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7D1D0F9E"/>
    <w:multiLevelType w:val="hybridMultilevel"/>
    <w:tmpl w:val="70A6E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E4"/>
    <w:rsid w:val="00094A87"/>
    <w:rsid w:val="0012453A"/>
    <w:rsid w:val="0018294C"/>
    <w:rsid w:val="001C58D5"/>
    <w:rsid w:val="00225E6A"/>
    <w:rsid w:val="00227F08"/>
    <w:rsid w:val="00230479"/>
    <w:rsid w:val="00241776"/>
    <w:rsid w:val="002B4C55"/>
    <w:rsid w:val="002F0160"/>
    <w:rsid w:val="00314440"/>
    <w:rsid w:val="00321E0F"/>
    <w:rsid w:val="00332496"/>
    <w:rsid w:val="00391F64"/>
    <w:rsid w:val="003D34F3"/>
    <w:rsid w:val="004A1543"/>
    <w:rsid w:val="004E0EDF"/>
    <w:rsid w:val="004F0AA4"/>
    <w:rsid w:val="004F77E4"/>
    <w:rsid w:val="00530CE1"/>
    <w:rsid w:val="005711CE"/>
    <w:rsid w:val="005D5FA1"/>
    <w:rsid w:val="00646A11"/>
    <w:rsid w:val="006477DC"/>
    <w:rsid w:val="006A0B4C"/>
    <w:rsid w:val="006E3801"/>
    <w:rsid w:val="006F4C7E"/>
    <w:rsid w:val="00737098"/>
    <w:rsid w:val="00751190"/>
    <w:rsid w:val="007B2AE7"/>
    <w:rsid w:val="00877C41"/>
    <w:rsid w:val="008B675C"/>
    <w:rsid w:val="008E20D3"/>
    <w:rsid w:val="00930F45"/>
    <w:rsid w:val="009766B8"/>
    <w:rsid w:val="009C3AD9"/>
    <w:rsid w:val="009C713A"/>
    <w:rsid w:val="009F1293"/>
    <w:rsid w:val="009F3EC9"/>
    <w:rsid w:val="00A14FDB"/>
    <w:rsid w:val="00B770DA"/>
    <w:rsid w:val="00C829F2"/>
    <w:rsid w:val="00CA703C"/>
    <w:rsid w:val="00CC7E1C"/>
    <w:rsid w:val="00CF185D"/>
    <w:rsid w:val="00D40BBF"/>
    <w:rsid w:val="00D8077B"/>
    <w:rsid w:val="00DA6533"/>
    <w:rsid w:val="00DB28DD"/>
    <w:rsid w:val="00EB7410"/>
    <w:rsid w:val="00EF54B7"/>
    <w:rsid w:val="00FA40FC"/>
    <w:rsid w:val="00FB7977"/>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 w:type="character" w:styleId="PlaceholderText">
    <w:name w:val="Placeholder Text"/>
    <w:basedOn w:val="DefaultParagraphFont"/>
    <w:uiPriority w:val="99"/>
    <w:semiHidden/>
    <w:rsid w:val="00D40BBF"/>
    <w:rPr>
      <w:color w:val="808080"/>
    </w:rPr>
  </w:style>
  <w:style w:type="paragraph" w:styleId="ListParagraph">
    <w:name w:val="List Paragraph"/>
    <w:basedOn w:val="Normal"/>
    <w:uiPriority w:val="34"/>
    <w:qFormat/>
    <w:rsid w:val="00227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 w:type="character" w:styleId="PlaceholderText">
    <w:name w:val="Placeholder Text"/>
    <w:basedOn w:val="DefaultParagraphFont"/>
    <w:uiPriority w:val="99"/>
    <w:semiHidden/>
    <w:rsid w:val="00D40BBF"/>
    <w:rPr>
      <w:color w:val="808080"/>
    </w:rPr>
  </w:style>
  <w:style w:type="paragraph" w:styleId="ListParagraph">
    <w:name w:val="List Paragraph"/>
    <w:basedOn w:val="Normal"/>
    <w:uiPriority w:val="34"/>
    <w:qFormat/>
    <w:rsid w:val="00227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76335">
      <w:bodyDiv w:val="1"/>
      <w:marLeft w:val="0"/>
      <w:marRight w:val="0"/>
      <w:marTop w:val="0"/>
      <w:marBottom w:val="0"/>
      <w:divBdr>
        <w:top w:val="none" w:sz="0" w:space="0" w:color="auto"/>
        <w:left w:val="none" w:sz="0" w:space="0" w:color="auto"/>
        <w:bottom w:val="none" w:sz="0" w:space="0" w:color="auto"/>
        <w:right w:val="none" w:sz="0" w:space="0" w:color="auto"/>
      </w:divBdr>
      <w:divsChild>
        <w:div w:id="1315597557">
          <w:marLeft w:val="0"/>
          <w:marRight w:val="0"/>
          <w:marTop w:val="0"/>
          <w:marBottom w:val="0"/>
          <w:divBdr>
            <w:top w:val="none" w:sz="0" w:space="0" w:color="auto"/>
            <w:left w:val="none" w:sz="0" w:space="0" w:color="auto"/>
            <w:bottom w:val="none" w:sz="0" w:space="0" w:color="auto"/>
            <w:right w:val="none" w:sz="0" w:space="0" w:color="auto"/>
          </w:divBdr>
          <w:divsChild>
            <w:div w:id="1434862380">
              <w:marLeft w:val="0"/>
              <w:marRight w:val="0"/>
              <w:marTop w:val="0"/>
              <w:marBottom w:val="0"/>
              <w:divBdr>
                <w:top w:val="none" w:sz="0" w:space="0" w:color="auto"/>
                <w:left w:val="none" w:sz="0" w:space="0" w:color="auto"/>
                <w:bottom w:val="none" w:sz="0" w:space="0" w:color="auto"/>
                <w:right w:val="none" w:sz="0" w:space="0" w:color="auto"/>
              </w:divBdr>
            </w:div>
            <w:div w:id="330764557">
              <w:marLeft w:val="0"/>
              <w:marRight w:val="0"/>
              <w:marTop w:val="0"/>
              <w:marBottom w:val="0"/>
              <w:divBdr>
                <w:top w:val="none" w:sz="0" w:space="0" w:color="auto"/>
                <w:left w:val="none" w:sz="0" w:space="0" w:color="auto"/>
                <w:bottom w:val="none" w:sz="0" w:space="0" w:color="auto"/>
                <w:right w:val="none" w:sz="0" w:space="0" w:color="auto"/>
              </w:divBdr>
            </w:div>
            <w:div w:id="450902121">
              <w:marLeft w:val="0"/>
              <w:marRight w:val="0"/>
              <w:marTop w:val="0"/>
              <w:marBottom w:val="0"/>
              <w:divBdr>
                <w:top w:val="none" w:sz="0" w:space="0" w:color="auto"/>
                <w:left w:val="none" w:sz="0" w:space="0" w:color="auto"/>
                <w:bottom w:val="none" w:sz="0" w:space="0" w:color="auto"/>
                <w:right w:val="none" w:sz="0" w:space="0" w:color="auto"/>
              </w:divBdr>
            </w:div>
            <w:div w:id="660888332">
              <w:marLeft w:val="0"/>
              <w:marRight w:val="0"/>
              <w:marTop w:val="0"/>
              <w:marBottom w:val="0"/>
              <w:divBdr>
                <w:top w:val="none" w:sz="0" w:space="0" w:color="auto"/>
                <w:left w:val="none" w:sz="0" w:space="0" w:color="auto"/>
                <w:bottom w:val="none" w:sz="0" w:space="0" w:color="auto"/>
                <w:right w:val="none" w:sz="0" w:space="0" w:color="auto"/>
              </w:divBdr>
            </w:div>
            <w:div w:id="268124265">
              <w:marLeft w:val="0"/>
              <w:marRight w:val="0"/>
              <w:marTop w:val="0"/>
              <w:marBottom w:val="0"/>
              <w:divBdr>
                <w:top w:val="none" w:sz="0" w:space="0" w:color="auto"/>
                <w:left w:val="none" w:sz="0" w:space="0" w:color="auto"/>
                <w:bottom w:val="none" w:sz="0" w:space="0" w:color="auto"/>
                <w:right w:val="none" w:sz="0" w:space="0" w:color="auto"/>
              </w:divBdr>
            </w:div>
            <w:div w:id="176627927">
              <w:marLeft w:val="0"/>
              <w:marRight w:val="0"/>
              <w:marTop w:val="0"/>
              <w:marBottom w:val="0"/>
              <w:divBdr>
                <w:top w:val="none" w:sz="0" w:space="0" w:color="auto"/>
                <w:left w:val="none" w:sz="0" w:space="0" w:color="auto"/>
                <w:bottom w:val="none" w:sz="0" w:space="0" w:color="auto"/>
                <w:right w:val="none" w:sz="0" w:space="0" w:color="auto"/>
              </w:divBdr>
            </w:div>
            <w:div w:id="1486316025">
              <w:marLeft w:val="0"/>
              <w:marRight w:val="0"/>
              <w:marTop w:val="0"/>
              <w:marBottom w:val="0"/>
              <w:divBdr>
                <w:top w:val="none" w:sz="0" w:space="0" w:color="auto"/>
                <w:left w:val="none" w:sz="0" w:space="0" w:color="auto"/>
                <w:bottom w:val="none" w:sz="0" w:space="0" w:color="auto"/>
                <w:right w:val="none" w:sz="0" w:space="0" w:color="auto"/>
              </w:divBdr>
            </w:div>
            <w:div w:id="621308262">
              <w:marLeft w:val="0"/>
              <w:marRight w:val="0"/>
              <w:marTop w:val="0"/>
              <w:marBottom w:val="0"/>
              <w:divBdr>
                <w:top w:val="none" w:sz="0" w:space="0" w:color="auto"/>
                <w:left w:val="none" w:sz="0" w:space="0" w:color="auto"/>
                <w:bottom w:val="none" w:sz="0" w:space="0" w:color="auto"/>
                <w:right w:val="none" w:sz="0" w:space="0" w:color="auto"/>
              </w:divBdr>
            </w:div>
            <w:div w:id="451481493">
              <w:marLeft w:val="0"/>
              <w:marRight w:val="0"/>
              <w:marTop w:val="0"/>
              <w:marBottom w:val="0"/>
              <w:divBdr>
                <w:top w:val="none" w:sz="0" w:space="0" w:color="auto"/>
                <w:left w:val="none" w:sz="0" w:space="0" w:color="auto"/>
                <w:bottom w:val="none" w:sz="0" w:space="0" w:color="auto"/>
                <w:right w:val="none" w:sz="0" w:space="0" w:color="auto"/>
              </w:divBdr>
            </w:div>
            <w:div w:id="1535533877">
              <w:marLeft w:val="0"/>
              <w:marRight w:val="0"/>
              <w:marTop w:val="0"/>
              <w:marBottom w:val="0"/>
              <w:divBdr>
                <w:top w:val="none" w:sz="0" w:space="0" w:color="auto"/>
                <w:left w:val="none" w:sz="0" w:space="0" w:color="auto"/>
                <w:bottom w:val="none" w:sz="0" w:space="0" w:color="auto"/>
                <w:right w:val="none" w:sz="0" w:space="0" w:color="auto"/>
              </w:divBdr>
            </w:div>
            <w:div w:id="179509046">
              <w:marLeft w:val="0"/>
              <w:marRight w:val="0"/>
              <w:marTop w:val="0"/>
              <w:marBottom w:val="0"/>
              <w:divBdr>
                <w:top w:val="none" w:sz="0" w:space="0" w:color="auto"/>
                <w:left w:val="none" w:sz="0" w:space="0" w:color="auto"/>
                <w:bottom w:val="none" w:sz="0" w:space="0" w:color="auto"/>
                <w:right w:val="none" w:sz="0" w:space="0" w:color="auto"/>
              </w:divBdr>
            </w:div>
            <w:div w:id="137840729">
              <w:marLeft w:val="0"/>
              <w:marRight w:val="0"/>
              <w:marTop w:val="0"/>
              <w:marBottom w:val="0"/>
              <w:divBdr>
                <w:top w:val="none" w:sz="0" w:space="0" w:color="auto"/>
                <w:left w:val="none" w:sz="0" w:space="0" w:color="auto"/>
                <w:bottom w:val="none" w:sz="0" w:space="0" w:color="auto"/>
                <w:right w:val="none" w:sz="0" w:space="0" w:color="auto"/>
              </w:divBdr>
            </w:div>
            <w:div w:id="6820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AppData\Roaming\Microsoft\Templates\amcLetterhead_Qu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amcLetterhead_Quote.dotx</Template>
  <TotalTime>1</TotalTime>
  <Pages>5</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2</cp:revision>
  <cp:lastPrinted>2020-10-22T01:06:00Z</cp:lastPrinted>
  <dcterms:created xsi:type="dcterms:W3CDTF">2020-12-04T21:08:00Z</dcterms:created>
  <dcterms:modified xsi:type="dcterms:W3CDTF">2020-12-04T21:08:00Z</dcterms:modified>
</cp:coreProperties>
</file>